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成績を上げる方法は？偏差値が大きく上がった子に起きていた変化、約1.7万人の研究</w:t>
      </w:r>
    </w:p>
    <w:p>
      <w:pPr>
        <w:spacing w:after="200" w:line="300"/>
      </w:pPr>
      <w:r>
        <w:rPr>
          <w:rFonts w:ascii="Arial" w:eastAsia="Yu Gothic" w:hAnsi="Arial"/>
          <w:b/>
          <w:bCs/>
          <w:color w:val="0B7CC1"/>
          <w:sz w:val="26"/>
          <w:szCs w:val="26"/>
        </w:rPr>
        <w:t xml:space="preserve">Most Students Keep Their Test Rank, but Some Change Sharply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Most students in two Japanese cities kept roughly the same rank on achievement tests over three to four years, a Tohoku University study has found. About 9 percent, however, moved up or down sharply. The paper appeared in the journal Scientific Reports on September 28. Tohoku University announced the results on October 14.</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researchers followed 16,946 public school students in grades four to nine, in one city in Miyagi Prefecture and one in Tokyo. Miyagi students were tracked for four years, Tokyo students for three. The team used yearly tests and surveys on study time, homework, sleep, messaging apps and more. The test scores were turned into standard scores, which show a student's place in the grade, not the raw score.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Miyagi, about 90 percent of 12,587 students stayed within 10 points of their first-year score in year four. But 482 students climbed more than 10 points, and 637 dropped more than 10. The climbers started with the lowest average of four groups, around 40, and reached the low 50s. The team noted these results cover only the study period and do not mean grades are fixed for life.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First-year survey answers alone did not clearly separate the two groups. Changes in the answers by the third year separated them better. The climbers' study time rose on both weekdays and days off, and more of them reported a concrete goal for the future. More of them also said they reviewed lessons and solved practice problems repeatedly. Students whose scores fell tended to forget homework more often and spend more time on messaging apps.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researchers pointed out that this was an observational study. Because the changes happened alongside the score shifts, the team cannot tell whether they were causes or results. Nor does the study show that more study or less app time will lift grades, the team said. Students who stayed at a high level more often ate breakfast, used the library and got encouragement from family.</w:t>
      </w:r>
    </w:p>
    <w:p>
      <w:pPr>
        <w:spacing w:after="120" w:line="300"/>
      </w:pPr>
      <w:r>
        <w:rPr>
          <w:rFonts w:ascii="Arial" w:eastAsia="Yu Gothic" w:hAnsi="Arial"/>
          <w:color w:val="555555"/>
          <w:sz w:val="18"/>
          <w:szCs w:val="18"/>
        </w:rPr>
        <w:t xml:space="preserve">音声・ゲーム：https://www.haradaeigo.com/jijieigo-junior/news/2026-10-19-test-rank-changes-study/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achievement（B1）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学力、達成　what a student has learned and can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sharply（B2）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急に、大きく　by a large amount and quickly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tracked（A2）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追跡した、記録しつづけた　watched how something changed over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repeatedly（B1）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くり返し、何度も　again and again, many times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prefecture（外）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県（日本の都道府県）　one of the large areas that Japan is divided into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concrete（B2）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具体的な　clear and real, not just a general idea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reviewed（A1）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復習した　studied something again to remember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observational（外）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観察による　done by watching, not by changing anything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pointed out（A1）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指摘した　told people about a fact they should notice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encouragement（B1）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はげまし　words or actions that give someone hope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Tohoku University announce the results?</w:t>
      </w:r>
    </w:p>
    <w:p>
      <w:pPr>
        <w:spacing w:after="100" w:line="300"/>
        <w:ind w:left="360"/>
      </w:pPr>
      <w:r>
        <w:rPr>
          <w:rFonts w:ascii="Arial" w:eastAsia="Yu Gothic" w:hAnsi="Arial"/>
          <w:sz w:val="22"/>
          <w:szCs w:val="22"/>
        </w:rPr>
        <w:t xml:space="preserve">A. September 28　　B. October 14　　C. October 1　　D. September 14</w:t>
      </w:r>
    </w:p>
    <w:p>
      <w:pPr>
        <w:spacing w:after="40" w:line="300"/>
      </w:pPr>
      <w:r>
        <w:rPr>
          <w:rFonts w:ascii="Arial" w:eastAsia="Yu Gothic" w:hAnsi="Arial"/>
          <w:sz w:val="22"/>
          <w:szCs w:val="22"/>
        </w:rPr>
        <w:t xml:space="preserve">(2) How many students did the researchers follow?</w:t>
      </w:r>
    </w:p>
    <w:p>
      <w:pPr>
        <w:spacing w:after="100" w:line="300"/>
        <w:ind w:left="360"/>
      </w:pPr>
      <w:r>
        <w:rPr>
          <w:rFonts w:ascii="Arial" w:eastAsia="Yu Gothic" w:hAnsi="Arial"/>
          <w:sz w:val="22"/>
          <w:szCs w:val="22"/>
        </w:rPr>
        <w:t xml:space="preserve">A. 12,587　　B. 482　　C. 16,946　　D. 637</w:t>
      </w:r>
    </w:p>
    <w:p>
      <w:pPr>
        <w:spacing w:after="40" w:line="300"/>
      </w:pPr>
      <w:r>
        <w:rPr>
          <w:rFonts w:ascii="Arial" w:eastAsia="Yu Gothic" w:hAnsi="Arial"/>
          <w:sz w:val="22"/>
          <w:szCs w:val="22"/>
        </w:rPr>
        <w:t xml:space="preserve">(3) How did the climbers start out?</w:t>
      </w:r>
    </w:p>
    <w:p>
      <w:pPr>
        <w:spacing w:after="100" w:line="300"/>
        <w:ind w:left="360"/>
      </w:pPr>
      <w:r>
        <w:rPr>
          <w:rFonts w:ascii="Arial" w:eastAsia="Yu Gothic" w:hAnsi="Arial"/>
          <w:sz w:val="22"/>
          <w:szCs w:val="22"/>
        </w:rPr>
        <w:t xml:space="preserve">A. With the lowest average, around 40　　B. With the highest average　　C. In the low 50s　　D. Above 60</w:t>
      </w:r>
    </w:p>
    <w:p>
      <w:pPr>
        <w:spacing w:after="40" w:line="300"/>
      </w:pPr>
      <w:r>
        <w:rPr>
          <w:rFonts w:ascii="Arial" w:eastAsia="Yu Gothic" w:hAnsi="Arial"/>
          <w:sz w:val="22"/>
          <w:szCs w:val="22"/>
        </w:rPr>
        <w:t xml:space="preserve">(4) What helped the team tell climbers from students whose scores fell?</w:t>
      </w:r>
    </w:p>
    <w:p>
      <w:pPr>
        <w:spacing w:after="100" w:line="300"/>
        <w:ind w:left="360"/>
      </w:pPr>
      <w:r>
        <w:rPr>
          <w:rFonts w:ascii="Arial" w:eastAsia="Yu Gothic" w:hAnsi="Arial"/>
          <w:sz w:val="22"/>
          <w:szCs w:val="22"/>
        </w:rPr>
        <w:t xml:space="preserve">A. Answers from the first year alone　　B. The students' heights　　C. The names of their schools　　D. Changes in the answers by the third year</w:t>
      </w:r>
    </w:p>
    <w:p>
      <w:pPr>
        <w:spacing w:after="40" w:line="300"/>
      </w:pPr>
      <w:r>
        <w:rPr>
          <w:rFonts w:ascii="Arial" w:eastAsia="Yu Gothic" w:hAnsi="Arial"/>
          <w:sz w:val="22"/>
          <w:szCs w:val="22"/>
        </w:rPr>
        <w:t xml:space="preserve">(5) Why can't the team say whether the changes were causes?</w:t>
      </w:r>
    </w:p>
    <w:p>
      <w:pPr>
        <w:spacing w:after="100" w:line="300"/>
        <w:ind w:left="360"/>
      </w:pPr>
      <w:r>
        <w:rPr>
          <w:rFonts w:ascii="Arial" w:eastAsia="Yu Gothic" w:hAnsi="Arial"/>
          <w:sz w:val="22"/>
          <w:szCs w:val="22"/>
        </w:rPr>
        <w:t xml:space="preserve">A. Because the study had too few students　　B. Because the changes happened alongside the score shifts　　C. Because no tests were given　　D. Because the students were adults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students lived in Miyagi Prefecture and Tokyo.</w:t>
      </w:r>
    </w:p>
    <w:p>
      <w:pPr>
        <w:spacing w:after="100" w:line="300"/>
      </w:pPr>
      <w:r>
        <w:rPr>
          <w:rFonts w:ascii="Arial" w:eastAsia="Yu Gothic" w:hAnsi="Arial"/>
          <w:sz w:val="22"/>
          <w:szCs w:val="22"/>
        </w:rPr>
        <w:t xml:space="preserve">(2) (     ) A standard score is the same as the raw test score.</w:t>
      </w:r>
    </w:p>
    <w:p>
      <w:pPr>
        <w:spacing w:after="100" w:line="300"/>
      </w:pPr>
      <w:r>
        <w:rPr>
          <w:rFonts w:ascii="Arial" w:eastAsia="Yu Gothic" w:hAnsi="Arial"/>
          <w:sz w:val="22"/>
          <w:szCs w:val="22"/>
        </w:rPr>
        <w:t xml:space="preserve">(3) (     ) The team said grades are fixed for life.</w:t>
      </w:r>
    </w:p>
    <w:p>
      <w:pPr>
        <w:spacing w:after="100" w:line="300"/>
      </w:pPr>
      <w:r>
        <w:rPr>
          <w:rFonts w:ascii="Arial" w:eastAsia="Yu Gothic" w:hAnsi="Arial"/>
          <w:sz w:val="22"/>
          <w:szCs w:val="22"/>
        </w:rPr>
        <w:t xml:space="preserve">(4) (     ) Students whose scores fell tended to forget homework more often.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sharply / repeatedly / tracked / Prefecture / concrete / achievement ]</w:t>
      </w:r>
    </w:p>
    <w:p>
      <w:pPr>
        <w:spacing w:after="100" w:line="300"/>
      </w:pPr>
      <w:r>
        <w:rPr>
          <w:rFonts w:ascii="Arial" w:eastAsia="Yu Gothic" w:hAnsi="Arial"/>
          <w:sz w:val="22"/>
          <w:szCs w:val="22"/>
        </w:rPr>
        <w:t xml:space="preserve">(1) More of them also said they reviewed lessons and solved practice problems _____.</w:t>
      </w:r>
    </w:p>
    <w:p>
      <w:pPr>
        <w:spacing w:after="100" w:line="300"/>
      </w:pPr>
      <w:r>
        <w:rPr>
          <w:rFonts w:ascii="Arial" w:eastAsia="Yu Gothic" w:hAnsi="Arial"/>
          <w:sz w:val="22"/>
          <w:szCs w:val="22"/>
        </w:rPr>
        <w:t xml:space="preserve">(2) About 9 percent, however, moved up or down _____.</w:t>
      </w:r>
    </w:p>
    <w:p>
      <w:pPr>
        <w:spacing w:after="100" w:line="300"/>
      </w:pPr>
      <w:r>
        <w:rPr>
          <w:rFonts w:ascii="Arial" w:eastAsia="Yu Gothic" w:hAnsi="Arial"/>
          <w:sz w:val="22"/>
          <w:szCs w:val="22"/>
        </w:rPr>
        <w:t xml:space="preserve">(3) The researchers followed 16,946 public school students in grades four to nine, in one city in Miyagi _____ and one in Tokyo.</w:t>
      </w:r>
    </w:p>
    <w:p>
      <w:pPr>
        <w:spacing w:after="100" w:line="300"/>
      </w:pPr>
      <w:r>
        <w:rPr>
          <w:rFonts w:ascii="Arial" w:eastAsia="Yu Gothic" w:hAnsi="Arial"/>
          <w:sz w:val="22"/>
          <w:szCs w:val="22"/>
        </w:rPr>
        <w:t xml:space="preserve">(4) The climbers' study time rose on both weekdays and days off, and more of them reported a _____ goal for the future.</w:t>
      </w:r>
    </w:p>
    <w:p>
      <w:pPr>
        <w:spacing w:after="100" w:line="300"/>
      </w:pPr>
      <w:r>
        <w:rPr>
          <w:rFonts w:ascii="Arial" w:eastAsia="Yu Gothic" w:hAnsi="Arial"/>
          <w:sz w:val="22"/>
          <w:szCs w:val="22"/>
        </w:rPr>
        <w:t xml:space="preserve">(5) Most students in two Japanese cities kept roughly the same rank on _____ tests over three to four years, a Tohoku University study has found.</w:t>
      </w:r>
    </w:p>
    <w:p>
      <w:pPr>
        <w:spacing w:after="100" w:line="300"/>
      </w:pPr>
      <w:r>
        <w:rPr>
          <w:rFonts w:ascii="Arial" w:eastAsia="Yu Gothic" w:hAnsi="Arial"/>
          <w:sz w:val="22"/>
          <w:szCs w:val="22"/>
        </w:rPr>
        <w:t xml:space="preserve">(6) Miyagi students were _____ for four years, Tokyo students for three.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Tohoku / results / October / University / on / 14 / announced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was / study / this / researchers / pointed / an / The / that / observational / out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Changes / third / by / answers / separated / the / in / the / them / better / year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using messaging apps affects students' grades? Explain your opinion.（メッセージアプリを使うことは、生徒の成績に影響すると思いますか。意見を説明しましょう。）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is it hard to tell a cause from a result in a study like this one?（このような研究で、原因と結果を見分けるのがむずかしいのはなぜでしょうか。）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repeatedly  (2) sharply  (3) Prefecture  (4) concrete  (5) achievement  (6) tracked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Tohoku University announced the results on October 14.</w:t>
      </w:r>
    </w:p>
    <w:p>
      <w:pPr>
        <w:spacing w:after="100" w:line="300"/>
        <w:ind w:left="360"/>
      </w:pPr>
      <w:r>
        <w:rPr>
          <w:rFonts w:ascii="Arial" w:eastAsia="Yu Gothic" w:hAnsi="Arial"/>
          <w:sz w:val="22"/>
          <w:szCs w:val="22"/>
        </w:rPr>
        <w:t xml:space="preserve">(2) The researchers pointed out that this was an observational study.</w:t>
      </w:r>
    </w:p>
    <w:p>
      <w:pPr>
        <w:spacing w:after="100" w:line="300"/>
        <w:ind w:left="360"/>
      </w:pPr>
      <w:r>
        <w:rPr>
          <w:rFonts w:ascii="Arial" w:eastAsia="Yu Gothic" w:hAnsi="Arial"/>
          <w:sz w:val="22"/>
          <w:szCs w:val="22"/>
        </w:rPr>
        <w:t xml:space="preserve">(3) Changes in the answers by the third year separated them better.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宮城県と東京都の2つの市の小中学生の多くは、3〜4年のあいだ、学力テストでの学年の中の順位がほぼ同じだったことが、東北大学の研究でわかりました。ただし、約9％の子は、大きく上がったり下がったりしました。論文は9月28日に、学術誌『Scientific Reports』に載りました。東北大学は10月14日に、この結果を発表しました。</w:t>
      </w:r>
    </w:p>
    <w:p>
      <w:pPr>
        <w:spacing w:after="100" w:line="340"/>
      </w:pPr>
      <w:r>
        <w:rPr>
          <w:rFonts w:ascii="Arial" w:eastAsia="Yu Gothic" w:hAnsi="Arial"/>
          <w:sz w:val="22"/>
          <w:szCs w:val="22"/>
        </w:rPr>
        <w:t xml:space="preserve">2  研究者たちは、宮城県と東京都の2つの市で、公立の小学4年生から中学3年生までの1万6946人を追いかけて調べました。宮城県の子どもは4年間、東京都の子どもは3年間調べられました。チームは、毎年の学力テストと、勉強時間・宿題・睡眠・メッセージアプリなどについてのアンケートを使いました。テストの結果は偏差値に直されました。偏差値が表すのは、点数そのものではなく、学年の中でどのあたりにいるかです。</w:t>
      </w:r>
    </w:p>
    <w:p>
      <w:pPr>
        <w:spacing w:after="100" w:line="340"/>
      </w:pPr>
      <w:r>
        <w:rPr>
          <w:rFonts w:ascii="Arial" w:eastAsia="Yu Gothic" w:hAnsi="Arial"/>
          <w:sz w:val="22"/>
          <w:szCs w:val="22"/>
        </w:rPr>
        <w:t xml:space="preserve">3  宮城県の市では、1万2587人のうち約9割が、4年目になっても、1年目からの偏差値の差が10以内におさまっていました。しかし、482人は偏差値が10をこえて上がり、637人は10をこえて下がりました。上がった子たちは、4つのグループの中で平均がいちばん低い40前後から始まり、50台前半まで上がりました。ただしチームは、これは今回調べた期間の結果で、成績が一生変わらないという意味ではないと説明しています。</w:t>
      </w:r>
    </w:p>
    <w:p>
      <w:pPr>
        <w:spacing w:after="100" w:line="340"/>
      </w:pPr>
      <w:r>
        <w:rPr>
          <w:rFonts w:ascii="Arial" w:eastAsia="Yu Gothic" w:hAnsi="Arial"/>
          <w:sz w:val="22"/>
          <w:szCs w:val="22"/>
        </w:rPr>
        <w:t xml:space="preserve">4  1年目のアンケートの答えだけでは、上がった子と下がった子の2つのグループを、はっきり見分けられませんでした。3年目までの答えの「変化」を使うと、よりよく見分けられました。偏差値が上がった子は、平日も休日も勉強時間が増え、将来の具体的な目標があると答える子も増えました。復習をする、練習問題をくり返し解く、と答える子も多くなりました。偏差値が下がった子は、宿題を忘れることが増え、メッセージアプリを使う時間も長くなる傾向がありました。</w:t>
      </w:r>
    </w:p>
    <w:p>
      <w:pPr>
        <w:spacing w:after="100" w:line="340"/>
      </w:pPr>
      <w:r>
        <w:rPr>
          <w:rFonts w:ascii="Arial" w:eastAsia="Yu Gothic" w:hAnsi="Arial"/>
          <w:sz w:val="22"/>
          <w:szCs w:val="22"/>
        </w:rPr>
        <w:t xml:space="preserve">5  研究者たちは、これは観察研究だと指摘しています。変化は偏差値が動いたのと同じ時期に起きていたので、それが原因なのか結果なのかは区別できません。勉強を増やしたり、アプリの時間を減らしたりすれば成績が上がる、ということを示すものでもない、とチームは述べています。高い成績を保っていた子には、朝ごはんを食べる、図書館を使う、家族からはげまされる、といったことが多く見られました。</w:t>
      </w:r>
    </w:p>
    <w:p>
      <w:pPr>
        <w:pBdr>
          <w:bottom w:val="single" w:color="0B7CC1" w:sz="8" w:space="2"/>
        </w:pBdr>
        <w:spacing w:after="120" w:before="260"/>
      </w:pPr>
      <w:r>
        <w:rPr>
          <w:rFonts w:ascii="Arial" w:eastAsia="Yu Gothic" w:hAnsi="Arial"/>
          <w:b/>
          <w:bCs/>
          <w:color w:val="0B7CC1"/>
          <w:sz w:val="24"/>
          <w:szCs w:val="24"/>
        </w:rPr>
        <w:t xml:space="preserve">文法ポイント：whether A or B（A なのか B なのか）</w:t>
      </w:r>
    </w:p>
    <w:p>
      <w:pPr>
        <w:spacing w:after="100" w:line="300"/>
      </w:pPr>
      <w:r>
        <w:rPr>
          <w:rFonts w:ascii="Arial" w:eastAsia="Yu Gothic" w:hAnsi="Arial"/>
          <w:sz w:val="22"/>
          <w:szCs w:val="22"/>
        </w:rPr>
        <w:t xml:space="preserve">whether は「～かどうか」。tell / know / decide などのあとに置いて、名詞のかたまり（名詞節）を作る。本文の the team cannot tell whether they were causes or results は「変化が原因なのか結果なのか、区別できない」。入試の長文・英作文でよく使う形。</w:t>
      </w:r>
    </w:p>
    <w:p>
      <w:pPr>
        <w:spacing w:after="100" w:line="300"/>
        <w:ind w:left="360"/>
      </w:pPr>
      <w:r>
        <w:rPr>
          <w:rFonts w:ascii="Arial" w:eastAsia="Yu Gothic" w:hAnsi="Arial"/>
          <w:sz w:val="22"/>
          <w:szCs w:val="22"/>
        </w:rPr>
        <w:t xml:space="preserve">I don't know whether he will come or not.（彼が来るかどうか、私にはわからない。）</w:t>
      </w:r>
    </w:p>
    <w:p>
      <w:pPr>
        <w:spacing w:after="100" w:line="300"/>
        <w:ind w:left="360"/>
      </w:pPr>
      <w:r>
        <w:rPr>
          <w:rFonts w:ascii="Arial" w:eastAsia="Yu Gothic" w:hAnsi="Arial"/>
          <w:sz w:val="22"/>
          <w:szCs w:val="22"/>
        </w:rPr>
        <w:t xml:space="preserve">We have to decide whether to walk or take a bus.（歩くかバスに乗るか、決めなければならない。）</w:t>
      </w:r>
    </w:p>
    <w:p>
      <w:pPr>
        <w:spacing w:after="0" w:line="300"/>
      </w:pPr>
      <w:r>
        <w:rPr>
          <w:rFonts w:ascii="Arial" w:eastAsia="Yu Gothic" w:hAnsi="Arial"/>
          <w:color w:val="666666"/>
          <w:sz w:val="16"/>
          <w:szCs w:val="16"/>
        </w:rPr>
        <w:t xml:space="preserve">出典：東北大学、東北大学（プレスリリース本文 PDF）、Scientific Reports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成績を上げる方法は？偏差値が大きく上がった子に起きていた変化、約1.7万人の研究（高校生版ワークシート）</dc:title>
  <dc:creator>時事英語ジュニア</dc:creator>
  <cp:lastModifiedBy>Un-named</cp:lastModifiedBy>
  <cp:revision>1</cp:revision>
  <dcterms:created xsi:type="dcterms:W3CDTF">2026-11-02T01:34:48.340Z</dcterms:created>
  <dcterms:modified xsi:type="dcterms:W3CDTF">2026-11-02T01:34:48.340Z</dcterms:modified>
</cp:coreProperties>
</file>

<file path=docProps/custom.xml><?xml version="1.0" encoding="utf-8"?>
<Properties xmlns="http://schemas.openxmlformats.org/officeDocument/2006/custom-properties" xmlns:vt="http://schemas.openxmlformats.org/officeDocument/2006/docPropsVTypes"/>
</file>