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頭が良くなる食べ物はある？朝ごはんと成績の関係、米国2万人の調査でわかったこと</w:t>
      </w:r>
    </w:p>
    <w:p>
      <w:pPr>
        <w:spacing w:after="200" w:line="300"/>
      </w:pPr>
      <w:r>
        <w:rPr>
          <w:rFonts w:ascii="Arial" w:eastAsia="Yu Gothic" w:hAnsi="Arial"/>
          <w:b/>
          <w:bCs/>
          <w:color w:val="0B7CC1"/>
          <w:sz w:val="26"/>
          <w:szCs w:val="26"/>
        </w:rPr>
        <w:t xml:space="preserve">Skipping Breakfast Tied to Lower Grades, but Cause Unclear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High school students with good grades are less likely to skip breakfast, a report by the U.S. Centers for Disease Control and Prevention (CDC) has found. The report, published in October 2024, used a 2023 national survey of students in grades 9 to 12.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Of the 20,103 students in the survey, 17.9 percent said they had not eaten breakfast on any of the previous seven days. Students who earned mostly A's and B's were about 35 percent less likely to skip breakfast every day than those with mostly C's, D's or F's. Daily skipping was more common among students who reported lasting feelings of sadness or hopelessness.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Data from Japan point in the same direction. Japan's 2024 national achievement test was taken by sixth graders and third-year junior high school students. Those who ate breakfast every day scored about 15 points higher in each subject than those who never ate it. The Ministry of Agriculture, Forestry and Fisheries reported the gap in June 2025.</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study in Spain looked at what teenagers eat. The study of 653 students aged 12 to 16 in the Barcelona area appeared in the journal BMC Medicine in January 2026. Teens who ate more ultra-processed food, such as sugary drinks, pastries and processed meat, did worse on a test of recognizing emotions. They also reported more behavior problems. A Mediterranean diet, with plenty of fruit, vegetables, beans and olive oil, was linked to fewer behavior problems. But it was not linked to any results six months later.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None of these studies prove that eating a certain food makes students smarter. They show links, not cause and effect. The CDC authors said their survey could not show which came first. The Spanish researchers noted that mood might also affect what teenagers choose to eat.</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CDC report suggested that schools make breakfast easier to get, for example by serving it in classrooms. The Spanish researchers suggested replacing processed school snacks with nuts and fresh fruit.</w:t>
      </w:r>
    </w:p>
    <w:p>
      <w:pPr>
        <w:spacing w:after="120" w:line="300"/>
      </w:pPr>
      <w:r>
        <w:rPr>
          <w:rFonts w:ascii="Arial" w:eastAsia="Yu Gothic" w:hAnsi="Arial"/>
          <w:color w:val="555555"/>
          <w:sz w:val="18"/>
          <w:szCs w:val="18"/>
        </w:rPr>
        <w:t xml:space="preserve">音声・ゲーム：https://www.haradaeigo.com/jijieigo-junior/news/2026-10-13-breakfast-grades-study/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（成績などを）得た、とった　got something because of your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その前の　coming just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hopelessness（外）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絶望（希望がない気持ち）　a feeling that nothing good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achievement（B1）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学力、達成　how well someone does in their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差、開き　a difference between two numbers or groups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ultra-processed（外）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超加工の（工場で何段階も手を加えた）　made in factories with many added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pastries（外）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菓子パン、焼き菓子（pastry の複数形）　sweet baked foods like cakes and buns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recognizing（B1）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見分けること、読みとること　knowing what something is when you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指摘した、述べた　said something because it is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replacing（A2）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置きかえること　putting one thing in the place of another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CDC report published?</w:t>
      </w:r>
    </w:p>
    <w:p>
      <w:pPr>
        <w:spacing w:after="100" w:line="300"/>
        <w:ind w:left="360"/>
      </w:pPr>
      <w:r>
        <w:rPr>
          <w:rFonts w:ascii="Arial" w:eastAsia="Yu Gothic" w:hAnsi="Arial"/>
          <w:sz w:val="22"/>
          <w:szCs w:val="22"/>
        </w:rPr>
        <w:t xml:space="preserve">A. October 2024　　B. January 2026　　C. June 2025　　D. March 2023</w:t>
      </w:r>
    </w:p>
    <w:p>
      <w:pPr>
        <w:spacing w:after="40" w:line="300"/>
      </w:pPr>
      <w:r>
        <w:rPr>
          <w:rFonts w:ascii="Arial" w:eastAsia="Yu Gothic" w:hAnsi="Arial"/>
          <w:sz w:val="22"/>
          <w:szCs w:val="22"/>
        </w:rPr>
        <w:t xml:space="preserve">(2) What percent of students had not eaten breakfast on any of the previous seven days?</w:t>
      </w:r>
    </w:p>
    <w:p>
      <w:pPr>
        <w:spacing w:after="100" w:line="300"/>
        <w:ind w:left="360"/>
      </w:pPr>
      <w:r>
        <w:rPr>
          <w:rFonts w:ascii="Arial" w:eastAsia="Yu Gothic" w:hAnsi="Arial"/>
          <w:sz w:val="22"/>
          <w:szCs w:val="22"/>
        </w:rPr>
        <w:t xml:space="preserve">A. 7.2 percent　　B. 17.9 percent　　C. 35 percent　　D. 75 percent</w:t>
      </w:r>
    </w:p>
    <w:p>
      <w:pPr>
        <w:spacing w:after="40" w:line="300"/>
      </w:pPr>
      <w:r>
        <w:rPr>
          <w:rFonts w:ascii="Arial" w:eastAsia="Yu Gothic" w:hAnsi="Arial"/>
          <w:sz w:val="22"/>
          <w:szCs w:val="22"/>
        </w:rPr>
        <w:t xml:space="preserve">(3) Who reported the gap in Japan's test scores?</w:t>
      </w:r>
    </w:p>
    <w:p>
      <w:pPr>
        <w:spacing w:after="100" w:line="300"/>
        <w:ind w:left="360"/>
      </w:pPr>
      <w:r>
        <w:rPr>
          <w:rFonts w:ascii="Arial" w:eastAsia="Yu Gothic" w:hAnsi="Arial"/>
          <w:sz w:val="22"/>
          <w:szCs w:val="22"/>
        </w:rPr>
        <w:t xml:space="preserve">A. The CDC　　B. BMC Medicine　　C. The Spanish researchers　　D. The Ministry of Agriculture, Forestry and Fisheries</w:t>
      </w:r>
    </w:p>
    <w:p>
      <w:pPr>
        <w:spacing w:after="40" w:line="300"/>
      </w:pPr>
      <w:r>
        <w:rPr>
          <w:rFonts w:ascii="Arial" w:eastAsia="Yu Gothic" w:hAnsi="Arial"/>
          <w:sz w:val="22"/>
          <w:szCs w:val="22"/>
        </w:rPr>
        <w:t xml:space="preserve">(4) In the Spanish study, what was linked to fewer behavior problems?</w:t>
      </w:r>
    </w:p>
    <w:p>
      <w:pPr>
        <w:spacing w:after="100" w:line="300"/>
        <w:ind w:left="360"/>
      </w:pPr>
      <w:r>
        <w:rPr>
          <w:rFonts w:ascii="Arial" w:eastAsia="Yu Gothic" w:hAnsi="Arial"/>
          <w:sz w:val="22"/>
          <w:szCs w:val="22"/>
        </w:rPr>
        <w:t xml:space="preserve">A. Sugary drinks　　B. A Mediterranean diet　　C. Processed meat　　D. Skipping breakfast</w:t>
      </w:r>
    </w:p>
    <w:p>
      <w:pPr>
        <w:spacing w:after="40" w:line="300"/>
      </w:pPr>
      <w:r>
        <w:rPr>
          <w:rFonts w:ascii="Arial" w:eastAsia="Yu Gothic" w:hAnsi="Arial"/>
          <w:sz w:val="22"/>
          <w:szCs w:val="22"/>
        </w:rPr>
        <w:t xml:space="preserve">(5) What did the Spanish researchers suggest?</w:t>
      </w:r>
    </w:p>
    <w:p>
      <w:pPr>
        <w:spacing w:after="100" w:line="300"/>
        <w:ind w:left="360"/>
      </w:pPr>
      <w:r>
        <w:rPr>
          <w:rFonts w:ascii="Arial" w:eastAsia="Yu Gothic" w:hAnsi="Arial"/>
          <w:sz w:val="22"/>
          <w:szCs w:val="22"/>
        </w:rPr>
        <w:t xml:space="preserve">A. Eating breakfast twice a day　　B. Starting school later　　C. Replacing processed school snacks with nuts and fresh fruit　　D. Serving breakfast only at home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CDC survey included students in grades 9 to 12.</w:t>
      </w:r>
    </w:p>
    <w:p>
      <w:pPr>
        <w:spacing w:after="100" w:line="300"/>
      </w:pPr>
      <w:r>
        <w:rPr>
          <w:rFonts w:ascii="Arial" w:eastAsia="Yu Gothic" w:hAnsi="Arial"/>
          <w:sz w:val="22"/>
          <w:szCs w:val="22"/>
        </w:rPr>
        <w:t xml:space="preserve">(2) (     ) The Spanish study followed the students for two years.</w:t>
      </w:r>
    </w:p>
    <w:p>
      <w:pPr>
        <w:spacing w:after="100" w:line="300"/>
      </w:pPr>
      <w:r>
        <w:rPr>
          <w:rFonts w:ascii="Arial" w:eastAsia="Yu Gothic" w:hAnsi="Arial"/>
          <w:sz w:val="22"/>
          <w:szCs w:val="22"/>
        </w:rPr>
        <w:t xml:space="preserve">(3) (     ) The studies prove that a certain food makes students smarter.</w:t>
      </w:r>
    </w:p>
    <w:p>
      <w:pPr>
        <w:spacing w:after="100" w:line="300"/>
      </w:pPr>
      <w:r>
        <w:rPr>
          <w:rFonts w:ascii="Arial" w:eastAsia="Yu Gothic" w:hAnsi="Arial"/>
          <w:sz w:val="22"/>
          <w:szCs w:val="22"/>
        </w:rPr>
        <w:t xml:space="preserve">(4) (     ) Daily skipping was more common among students with lasting feelings of sadness.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gap / hopelessness / earned / previous / achievement / ultra-processed ]</w:t>
      </w:r>
    </w:p>
    <w:p>
      <w:pPr>
        <w:spacing w:after="100" w:line="300"/>
      </w:pPr>
      <w:r>
        <w:rPr>
          <w:rFonts w:ascii="Arial" w:eastAsia="Yu Gothic" w:hAnsi="Arial"/>
          <w:sz w:val="22"/>
          <w:szCs w:val="22"/>
        </w:rPr>
        <w:t xml:space="preserve">(1) Japan's 2024 national _____ test was taken by sixth graders and third-year junior high school students.</w:t>
      </w:r>
    </w:p>
    <w:p>
      <w:pPr>
        <w:spacing w:after="100" w:line="300"/>
      </w:pPr>
      <w:r>
        <w:rPr>
          <w:rFonts w:ascii="Arial" w:eastAsia="Yu Gothic" w:hAnsi="Arial"/>
          <w:sz w:val="22"/>
          <w:szCs w:val="22"/>
        </w:rPr>
        <w:t xml:space="preserve">(2) The Ministry of Agriculture, Forestry and Fisheries reported the _____ in June 2025.</w:t>
      </w:r>
    </w:p>
    <w:p>
      <w:pPr>
        <w:spacing w:after="100" w:line="300"/>
      </w:pPr>
      <w:r>
        <w:rPr>
          <w:rFonts w:ascii="Arial" w:eastAsia="Yu Gothic" w:hAnsi="Arial"/>
          <w:sz w:val="22"/>
          <w:szCs w:val="22"/>
        </w:rPr>
        <w:t xml:space="preserve">(3) Teens who ate more _____ food, such as sugary drinks, pastries and processed meat, did worse on a test of recognizing emotions.</w:t>
      </w:r>
    </w:p>
    <w:p>
      <w:pPr>
        <w:spacing w:after="100" w:line="300"/>
      </w:pPr>
      <w:r>
        <w:rPr>
          <w:rFonts w:ascii="Arial" w:eastAsia="Yu Gothic" w:hAnsi="Arial"/>
          <w:sz w:val="22"/>
          <w:szCs w:val="22"/>
        </w:rPr>
        <w:t xml:space="preserve">(4) Of the 20,103 students in the survey, 17.9 percent said they had not eaten breakfast on any of the _____ seven days.</w:t>
      </w:r>
    </w:p>
    <w:p>
      <w:pPr>
        <w:spacing w:after="100" w:line="300"/>
      </w:pPr>
      <w:r>
        <w:rPr>
          <w:rFonts w:ascii="Arial" w:eastAsia="Yu Gothic" w:hAnsi="Arial"/>
          <w:sz w:val="22"/>
          <w:szCs w:val="22"/>
        </w:rPr>
        <w:t xml:space="preserve">(5) Students who _____ mostly A's and B's were about 35 percent less likely to skip breakfast every day than those with mostly C's, D's or F's.</w:t>
      </w:r>
    </w:p>
    <w:p>
      <w:pPr>
        <w:spacing w:after="100" w:line="300"/>
      </w:pPr>
      <w:r>
        <w:rPr>
          <w:rFonts w:ascii="Arial" w:eastAsia="Yu Gothic" w:hAnsi="Arial"/>
          <w:sz w:val="22"/>
          <w:szCs w:val="22"/>
        </w:rPr>
        <w:t xml:space="preserve">(6) Daily skipping was more common among students who reported lasting feelings of sadness or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Japan / from / point / in / same / Data / the / direction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not / and / They / cause / effect / show / links,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behavior / They / problems / more / reported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in Japan serve breakfast to students before class? Give your reasons.（日本の学校は、授業の前に生徒に朝ごはんを出すべきだと思いますか？理由を述べよう。）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Students with good grades skip breakfast less often. What could explain this link besides the food itself? Give two ideas.（成績の良い生徒は朝ごはんを抜くことが少ない。食べ物そのもの以外に、この結びつきを説明できそうなことは？2つ考えよう。）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B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achievement  (2) gap  (3) ultra-processed  (4) previous  (5) earned  (6) hopelessness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Data from Japan point in the same direction.</w:t>
      </w:r>
    </w:p>
    <w:p>
      <w:pPr>
        <w:spacing w:after="100" w:line="300"/>
        <w:ind w:left="360"/>
      </w:pPr>
      <w:r>
        <w:rPr>
          <w:rFonts w:ascii="Arial" w:eastAsia="Yu Gothic" w:hAnsi="Arial"/>
          <w:sz w:val="22"/>
          <w:szCs w:val="22"/>
        </w:rPr>
        <w:t xml:space="preserve">(2) They show links, not cause and effect.</w:t>
      </w:r>
    </w:p>
    <w:p>
      <w:pPr>
        <w:spacing w:after="100" w:line="300"/>
        <w:ind w:left="360"/>
      </w:pPr>
      <w:r>
        <w:rPr>
          <w:rFonts w:ascii="Arial" w:eastAsia="Yu Gothic" w:hAnsi="Arial"/>
          <w:sz w:val="22"/>
          <w:szCs w:val="22"/>
        </w:rPr>
        <w:t xml:space="preserve">(3) They also reported more behavior problems.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成績の良い高校生は朝ごはんを抜くことが少ないことが、アメリカ疾病対策センター（CDC）の報告でわかりました。2024年10月に出たこの報告は、9年生から12年生（日本の中3〜高3にあたる）を対象にした2023年の全国調査のデータを使っています。</w:t>
      </w:r>
    </w:p>
    <w:p>
      <w:pPr>
        <w:spacing w:after="100" w:line="340"/>
      </w:pPr>
      <w:r>
        <w:rPr>
          <w:rFonts w:ascii="Arial" w:eastAsia="Yu Gothic" w:hAnsi="Arial"/>
          <w:sz w:val="22"/>
          <w:szCs w:val="22"/>
        </w:rPr>
        <w:t xml:space="preserve">2  調査に答えた2万103人のうち17.9%が、それまでの7日間に一度も朝ごはんを食べていなかったと答えました。成績がほとんどAかBの生徒は、C・D・Fが多い生徒にくらべて、毎日朝ごはんを抜く割合が約35%低くなっていました。毎日朝ごはんを抜くことは、悲しい気持ちや絶望した気持ちが長く続いていると答えた生徒に多く見られました。</w:t>
      </w:r>
    </w:p>
    <w:p>
      <w:pPr>
        <w:spacing w:after="100" w:line="340"/>
      </w:pPr>
      <w:r>
        <w:rPr>
          <w:rFonts w:ascii="Arial" w:eastAsia="Yu Gothic" w:hAnsi="Arial"/>
          <w:sz w:val="22"/>
          <w:szCs w:val="22"/>
        </w:rPr>
        <w:t xml:space="preserve">3  日本のデータも、同じ方向を示しています。日本の2024年度の全国学力・学習状況調査は、小学6年生と中学3年生が受けました。朝ごはんを毎日食べる子は、まったく食べない子よりも、どの教科でも平均正答率が15ポイントほど高くなっていました。農林水産省が、2025年6月の「食育白書」でこの差を伝えています。</w:t>
      </w:r>
    </w:p>
    <w:p>
      <w:pPr>
        <w:spacing w:after="100" w:line="340"/>
      </w:pPr>
      <w:r>
        <w:rPr>
          <w:rFonts w:ascii="Arial" w:eastAsia="Yu Gothic" w:hAnsi="Arial"/>
          <w:sz w:val="22"/>
          <w:szCs w:val="22"/>
        </w:rPr>
        <w:t xml:space="preserve">4  スペインの研究は、10代が何を食べているかに注目しました。バルセロナ周辺の12〜16歳の生徒653人を調べたこの研究は、2026年1月に学術誌「BMCメディシン」に掲載されました。甘い飲み物や菓子パン、加工肉のような「超加工食品」を多く食べる10代は、気持ちを読みとるテストの結果が低めでした。行動の問題も多いと答えていました。果物・野菜・豆・オリーブオイルをたっぷりとる地中海式の食事は、行動の問題の少なさと結びついていました。ただし、半年後の結果とはどれとも結びついていませんでした。</w:t>
      </w:r>
    </w:p>
    <w:p>
      <w:pPr>
        <w:spacing w:after="100" w:line="340"/>
      </w:pPr>
      <w:r>
        <w:rPr>
          <w:rFonts w:ascii="Arial" w:eastAsia="Yu Gothic" w:hAnsi="Arial"/>
          <w:sz w:val="22"/>
          <w:szCs w:val="22"/>
        </w:rPr>
        <w:t xml:space="preserve">5  これらの研究のどれも、ある食べ物を食べれば頭が良くなると証明したわけではありません。示しているのは結びつきであって、原因と結果の関係ではありません。CDCの著者たちは、この調査ではどちらが先なのかはわからないと述べています。スペインの研究者たちも、気分が10代の食べ物の選び方に影響している可能性があると指摘しています。</w:t>
      </w:r>
    </w:p>
    <w:p>
      <w:pPr>
        <w:spacing w:after="100" w:line="340"/>
      </w:pPr>
      <w:r>
        <w:rPr>
          <w:rFonts w:ascii="Arial" w:eastAsia="Yu Gothic" w:hAnsi="Arial"/>
          <w:sz w:val="22"/>
          <w:szCs w:val="22"/>
        </w:rPr>
        <w:t xml:space="preserve">6  CDCの報告は、たとえば教室で朝ごはんを出すなどして、学校が朝ごはんを食べやすくすることを提案しています。スペインの研究者たちは、学校で食べる加工されたおやつを、ナッツや新鮮な果物に置きかえることを提案しました。</w:t>
      </w:r>
    </w:p>
    <w:p>
      <w:pPr>
        <w:pBdr>
          <w:bottom w:val="single" w:color="0B7CC1" w:sz="8" w:space="2"/>
        </w:pBdr>
        <w:spacing w:after="120" w:before="260"/>
      </w:pPr>
      <w:r>
        <w:rPr>
          <w:rFonts w:ascii="Arial" w:eastAsia="Yu Gothic" w:hAnsi="Arial"/>
          <w:b/>
          <w:bCs/>
          <w:color w:val="0B7CC1"/>
          <w:sz w:val="24"/>
          <w:szCs w:val="24"/>
        </w:rPr>
        <w:t xml:space="preserve">文法ポイント：those who ～（～する人たち）</w:t>
      </w:r>
    </w:p>
    <w:p>
      <w:pPr>
        <w:spacing w:after="100" w:line="300"/>
      </w:pPr>
      <w:r>
        <w:rPr>
          <w:rFonts w:ascii="Arial" w:eastAsia="Yu Gothic" w:hAnsi="Arial"/>
          <w:sz w:val="22"/>
          <w:szCs w:val="22"/>
        </w:rPr>
        <w:t xml:space="preserve">those who + 動詞 で「～する人たち」。本文の those who ate breakfast every day は「朝ごはんを毎日食べた人たち」、those who never ate it は「まったく食べなかった人たち」。くらべる相手をはっきり示すときによく使う。</w:t>
      </w:r>
    </w:p>
    <w:p>
      <w:pPr>
        <w:spacing w:after="100" w:line="300"/>
        <w:ind w:left="360"/>
      </w:pPr>
      <w:r>
        <w:rPr>
          <w:rFonts w:ascii="Arial" w:eastAsia="Yu Gothic" w:hAnsi="Arial"/>
          <w:sz w:val="22"/>
          <w:szCs w:val="22"/>
        </w:rPr>
        <w:t xml:space="preserve">Those who finish early can go home.（早く終わった人は帰ってよい。）</w:t>
      </w:r>
    </w:p>
    <w:p>
      <w:pPr>
        <w:spacing w:after="100" w:line="300"/>
        <w:ind w:left="360"/>
      </w:pPr>
      <w:r>
        <w:rPr>
          <w:rFonts w:ascii="Arial" w:eastAsia="Yu Gothic" w:hAnsi="Arial"/>
          <w:sz w:val="22"/>
          <w:szCs w:val="22"/>
        </w:rPr>
        <w:t xml:space="preserve">The prize went to those who worked the hardest.（賞はいちばんがんばった人たちに贈られた。）</w:t>
      </w:r>
    </w:p>
    <w:p>
      <w:pPr>
        <w:spacing w:after="0" w:line="300"/>
      </w:pPr>
      <w:r>
        <w:rPr>
          <w:rFonts w:ascii="Arial" w:eastAsia="Yu Gothic" w:hAnsi="Arial"/>
          <w:color w:val="666666"/>
          <w:sz w:val="16"/>
          <w:szCs w:val="16"/>
        </w:rPr>
        <w:t xml:space="preserve">出典：CDC（MMWR）、農林水産省（令和6年度 食育白書）、ISGlobal、BMC Medicine（PMC）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頭が良くなる食べ物はある？朝ごはんと成績の関係、米国2万人の調査でわかったこと（高校生版ワークシート）</dc:title>
  <dc:creator>時事英語ジュニア</dc:creator>
  <cp:lastModifiedBy>Un-named</cp:lastModifiedBy>
  <cp:revision>1</cp:revision>
  <dcterms:created xsi:type="dcterms:W3CDTF">2026-10-14T20:16:02.460Z</dcterms:created>
  <dcterms:modified xsi:type="dcterms:W3CDTF">2026-10-14T20:16:02.460Z</dcterms:modified>
</cp:coreProperties>
</file>

<file path=docProps/custom.xml><?xml version="1.0" encoding="utf-8"?>
<Properties xmlns="http://schemas.openxmlformats.org/officeDocument/2006/custom-properties" xmlns:vt="http://schemas.openxmlformats.org/officeDocument/2006/docPropsVTypes"/>
</file>