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二条城に二重価格　京都市民は1000円、市外の人は2000円にする案</w:t>
      </w:r>
    </w:p>
    <w:p>
      <w:pPr>
        <w:spacing w:after="200" w:line="300"/>
      </w:pPr>
      <w:r>
        <w:rPr>
          <w:rFonts w:ascii="Arial" w:eastAsia="Yu Gothic" w:hAnsi="Arial"/>
          <w:b/>
          <w:bCs/>
          <w:color w:val="0B7CC1"/>
          <w:sz w:val="26"/>
          <w:szCs w:val="26"/>
        </w:rPr>
        <w:t xml:space="preserve">Two Prices for a Famous Castle in Kyoto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Kyoto plans to charge visitors from outside the city more to enter Nijo Castle. The castle is a UNESCO World Heritage site.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Kyoto Mayor Koji Matsui announced the plan on October 1. Now, adults pay 1,300 yen to see the castle and its palace. Under the plan, people who live in Kyoto would pay 1,000 yen. Visitors from outside the city would pay 2,000 yen.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This kind of system is called dual pricing. The city says it needs more money to protect and repair the old buildings.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city will ask its assembly to change the rules in November. It hopes to start the new prices in fiscal 2027. Elementary and junior high school students who live in Kyoto can already enter for free.</w:t>
      </w:r>
    </w:p>
    <w:p>
      <w:pPr>
        <w:spacing w:after="120" w:line="300"/>
      </w:pPr>
      <w:r>
        <w:rPr>
          <w:rFonts w:ascii="Arial" w:eastAsia="Yu Gothic" w:hAnsi="Arial"/>
          <w:color w:val="555555"/>
          <w:sz w:val="18"/>
          <w:szCs w:val="18"/>
        </w:rPr>
        <w:t xml:space="preserve">音声・ゲーム：https://www.haradaeigo.com/jijieigo-junior/news/2026-10-01-kyoto-nijo-castle-dual-pricing/</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（料金を）請求する　to ask someone to pay money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castle（A2）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城　a large strong building from long ago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World Heritage site（B2）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世界遺産　a special place that all nations agree to protect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mayor（B1）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市長　the leader of a city or town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palace（A1）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御殿、宮殿　a very large house for a ruler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repair（A2）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修理する　to fix something that is broken or 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assembly（B2）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議会　a group of people chosen to make local rules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 free（A1）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無料で　without paying any money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do adults pay now to see the castle and its palace?</w:t>
      </w:r>
    </w:p>
    <w:p>
      <w:pPr>
        <w:spacing w:after="100" w:line="300"/>
        <w:ind w:left="360"/>
      </w:pPr>
      <w:r>
        <w:rPr>
          <w:rFonts w:ascii="Arial" w:eastAsia="Yu Gothic" w:hAnsi="Arial"/>
          <w:sz w:val="22"/>
          <w:szCs w:val="22"/>
        </w:rPr>
        <w:t xml:space="preserve">A. 1,000 yen　　B. 1,300 yen　　C. 2,000 yen　　D. 700 yen</w:t>
      </w:r>
    </w:p>
    <w:p>
      <w:pPr>
        <w:spacing w:after="40" w:line="300"/>
      </w:pPr>
      <w:r>
        <w:rPr>
          <w:rFonts w:ascii="Arial" w:eastAsia="Yu Gothic" w:hAnsi="Arial"/>
          <w:sz w:val="22"/>
          <w:szCs w:val="22"/>
        </w:rPr>
        <w:t xml:space="preserve">(2) How much would visitors from outside the city pay under the plan?</w:t>
      </w:r>
    </w:p>
    <w:p>
      <w:pPr>
        <w:spacing w:after="100" w:line="300"/>
        <w:ind w:left="360"/>
      </w:pPr>
      <w:r>
        <w:rPr>
          <w:rFonts w:ascii="Arial" w:eastAsia="Yu Gothic" w:hAnsi="Arial"/>
          <w:sz w:val="22"/>
          <w:szCs w:val="22"/>
        </w:rPr>
        <w:t xml:space="preserve">A. 2,000 yen　　B. 1,000 yen　　C. 1,300 yen　　D. Nothing</w:t>
      </w:r>
    </w:p>
    <w:p>
      <w:pPr>
        <w:spacing w:after="40" w:line="300"/>
      </w:pPr>
      <w:r>
        <w:rPr>
          <w:rFonts w:ascii="Arial" w:eastAsia="Yu Gothic" w:hAnsi="Arial"/>
          <w:sz w:val="22"/>
          <w:szCs w:val="22"/>
        </w:rPr>
        <w:t xml:space="preserve">(3) Why does the city want more money?</w:t>
      </w:r>
    </w:p>
    <w:p>
      <w:pPr>
        <w:spacing w:after="100" w:line="300"/>
        <w:ind w:left="360"/>
      </w:pPr>
      <w:r>
        <w:rPr>
          <w:rFonts w:ascii="Arial" w:eastAsia="Yu Gothic" w:hAnsi="Arial"/>
          <w:sz w:val="22"/>
          <w:szCs w:val="22"/>
        </w:rPr>
        <w:t xml:space="preserve">A. To build a new castle　　B. To give gifts to visitors　　C. To protect and repair the old buildings　　D. To open a new zoo</w:t>
      </w:r>
    </w:p>
    <w:p>
      <w:pPr>
        <w:spacing w:after="40" w:line="300"/>
      </w:pPr>
      <w:r>
        <w:rPr>
          <w:rFonts w:ascii="Arial" w:eastAsia="Yu Gothic" w:hAnsi="Arial"/>
          <w:sz w:val="22"/>
          <w:szCs w:val="22"/>
        </w:rPr>
        <w:t xml:space="preserve">(4) When does the city hope to start the new prices?</w:t>
      </w:r>
    </w:p>
    <w:p>
      <w:pPr>
        <w:spacing w:after="100" w:line="300"/>
        <w:ind w:left="360"/>
      </w:pPr>
      <w:r>
        <w:rPr>
          <w:rFonts w:ascii="Arial" w:eastAsia="Yu Gothic" w:hAnsi="Arial"/>
          <w:sz w:val="22"/>
          <w:szCs w:val="22"/>
        </w:rPr>
        <w:t xml:space="preserve">A. In November　　B. Next week　　C. In fiscal 2030　　D. In fiscal 2027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Nijo Castle is a UNESCO World Heritage site.</w:t>
      </w:r>
    </w:p>
    <w:p>
      <w:pPr>
        <w:spacing w:after="100" w:line="300"/>
      </w:pPr>
      <w:r>
        <w:rPr>
          <w:rFonts w:ascii="Arial" w:eastAsia="Yu Gothic" w:hAnsi="Arial"/>
          <w:sz w:val="22"/>
          <w:szCs w:val="22"/>
        </w:rPr>
        <w:t xml:space="preserve">(2) (     ) People who live in Kyoto would pay more than now.</w:t>
      </w:r>
    </w:p>
    <w:p>
      <w:pPr>
        <w:spacing w:after="100" w:line="300"/>
      </w:pPr>
      <w:r>
        <w:rPr>
          <w:rFonts w:ascii="Arial" w:eastAsia="Yu Gothic" w:hAnsi="Arial"/>
          <w:sz w:val="22"/>
          <w:szCs w:val="22"/>
        </w:rPr>
        <w:t xml:space="preserve">(3) (     ) Having different prices like this is called dual pricing.</w:t>
      </w:r>
    </w:p>
    <w:p>
      <w:pPr>
        <w:spacing w:after="100" w:line="300"/>
      </w:pPr>
      <w:r>
        <w:rPr>
          <w:rFonts w:ascii="Arial" w:eastAsia="Yu Gothic" w:hAnsi="Arial"/>
          <w:sz w:val="22"/>
          <w:szCs w:val="22"/>
        </w:rPr>
        <w:t xml:space="preserve">(4) (     ) Elementary school students who live in Kyoto must pay 2,000 yen.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assembly / palace / repair / Mayor / castle / charge ]</w:t>
      </w:r>
    </w:p>
    <w:p>
      <w:pPr>
        <w:spacing w:after="100" w:line="300"/>
      </w:pPr>
      <w:r>
        <w:rPr>
          <w:rFonts w:ascii="Arial" w:eastAsia="Yu Gothic" w:hAnsi="Arial"/>
          <w:sz w:val="22"/>
          <w:szCs w:val="22"/>
        </w:rPr>
        <w:t xml:space="preserve">(1) Kyoto plans to _____ visitors from outside the city more to enter Nijo Castle.</w:t>
      </w:r>
    </w:p>
    <w:p>
      <w:pPr>
        <w:spacing w:after="100" w:line="300"/>
      </w:pPr>
      <w:r>
        <w:rPr>
          <w:rFonts w:ascii="Arial" w:eastAsia="Yu Gothic" w:hAnsi="Arial"/>
          <w:sz w:val="22"/>
          <w:szCs w:val="22"/>
        </w:rPr>
        <w:t xml:space="preserve">(2) Kyoto _____ Koji Matsui announced the plan on October 1.</w:t>
      </w:r>
    </w:p>
    <w:p>
      <w:pPr>
        <w:spacing w:after="100" w:line="300"/>
      </w:pPr>
      <w:r>
        <w:rPr>
          <w:rFonts w:ascii="Arial" w:eastAsia="Yu Gothic" w:hAnsi="Arial"/>
          <w:sz w:val="22"/>
          <w:szCs w:val="22"/>
        </w:rPr>
        <w:t xml:space="preserve">(3) The city says it needs more money to protect and _____ the old buildings.</w:t>
      </w:r>
    </w:p>
    <w:p>
      <w:pPr>
        <w:spacing w:after="100" w:line="300"/>
      </w:pPr>
      <w:r>
        <w:rPr>
          <w:rFonts w:ascii="Arial" w:eastAsia="Yu Gothic" w:hAnsi="Arial"/>
          <w:sz w:val="22"/>
          <w:szCs w:val="22"/>
        </w:rPr>
        <w:t xml:space="preserve">(4) Now, adults pay 1,300 yen to see the castle and its _____.</w:t>
      </w:r>
    </w:p>
    <w:p>
      <w:pPr>
        <w:spacing w:after="100" w:line="300"/>
      </w:pPr>
      <w:r>
        <w:rPr>
          <w:rFonts w:ascii="Arial" w:eastAsia="Yu Gothic" w:hAnsi="Arial"/>
          <w:sz w:val="22"/>
          <w:szCs w:val="22"/>
        </w:rPr>
        <w:t xml:space="preserve">(5) The _____ is a UNESCO World Heritage site.</w:t>
      </w:r>
    </w:p>
    <w:p>
      <w:pPr>
        <w:spacing w:after="100" w:line="300"/>
      </w:pPr>
      <w:r>
        <w:rPr>
          <w:rFonts w:ascii="Arial" w:eastAsia="Yu Gothic" w:hAnsi="Arial"/>
          <w:sz w:val="22"/>
          <w:szCs w:val="22"/>
        </w:rPr>
        <w:t xml:space="preserve">(6) The city will ask its _____ to change the rules in November.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castle / The / a / site / World / UNESCO / Heritage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dual / is / kind / called / pricing / This / system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2027 / It / hopes / to / the / fiscal / start / prices / new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it is fair for local people to pay less? Why?（地元の人が安くなるのは公平だと思いますか？なぜですか？）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old building or place in your town should be protected?（あなたの町で守るべき古い建物や場所はどこですか？）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charge  (2) Mayor  (3) repair  (4) palace  (5) castle  (6) assembly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castle is a UNESCO World Heritage site.</w:t>
      </w:r>
    </w:p>
    <w:p>
      <w:pPr>
        <w:spacing w:after="100" w:line="300"/>
        <w:ind w:left="360"/>
      </w:pPr>
      <w:r>
        <w:rPr>
          <w:rFonts w:ascii="Arial" w:eastAsia="Yu Gothic" w:hAnsi="Arial"/>
          <w:sz w:val="22"/>
          <w:szCs w:val="22"/>
        </w:rPr>
        <w:t xml:space="preserve">(2) This kind of system is called dual pricing.</w:t>
      </w:r>
    </w:p>
    <w:p>
      <w:pPr>
        <w:spacing w:after="100" w:line="300"/>
        <w:ind w:left="360"/>
      </w:pPr>
      <w:r>
        <w:rPr>
          <w:rFonts w:ascii="Arial" w:eastAsia="Yu Gothic" w:hAnsi="Arial"/>
          <w:sz w:val="22"/>
          <w:szCs w:val="22"/>
        </w:rPr>
        <w:t xml:space="preserve">(3) It hopes to start the new prices in fiscal 2027.</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京都市は、市外から来る人の二条城の入城料を高くする計画です。二条城はユネスコの世界遺産です。</w:t>
      </w:r>
    </w:p>
    <w:p>
      <w:pPr>
        <w:spacing w:after="100" w:line="340"/>
      </w:pPr>
      <w:r>
        <w:rPr>
          <w:rFonts w:ascii="Arial" w:eastAsia="Yu Gothic" w:hAnsi="Arial"/>
          <w:sz w:val="22"/>
          <w:szCs w:val="22"/>
        </w:rPr>
        <w:t xml:space="preserve">2  京都市の松井孝治市長が、10月1日にこの計画を発表しました。いまは、大人が城と御殿を見るのに1300円はらいます。計画では、京都市に住む人は1000円になります。市外から来る人は2000円になります。</w:t>
      </w:r>
    </w:p>
    <w:p>
      <w:pPr>
        <w:spacing w:after="100" w:line="340"/>
      </w:pPr>
      <w:r>
        <w:rPr>
          <w:rFonts w:ascii="Arial" w:eastAsia="Yu Gothic" w:hAnsi="Arial"/>
          <w:sz w:val="22"/>
          <w:szCs w:val="22"/>
        </w:rPr>
        <w:t xml:space="preserve">3  このようなしくみは「二重価格」と呼ばれます。市は、古い建物を守り、修理するためにもっとお金が必要だと説明しています。</w:t>
      </w:r>
    </w:p>
    <w:p>
      <w:pPr>
        <w:spacing w:after="100" w:line="340"/>
      </w:pPr>
      <w:r>
        <w:rPr>
          <w:rFonts w:ascii="Arial" w:eastAsia="Yu Gothic" w:hAnsi="Arial"/>
          <w:sz w:val="22"/>
          <w:szCs w:val="22"/>
        </w:rPr>
        <w:t xml:space="preserve">4  市は11月に、市議会に決まりを変えるよう求める予定です。2027年度から新しい料金にしたい考えです。京都市に住む小学生と中学生は、いまでも無料で入れます。</w:t>
      </w:r>
    </w:p>
    <w:p>
      <w:pPr>
        <w:pBdr>
          <w:bottom w:val="single" w:color="0B7CC1" w:sz="8" w:space="2"/>
        </w:pBdr>
        <w:spacing w:after="120" w:before="260"/>
      </w:pPr>
      <w:r>
        <w:rPr>
          <w:rFonts w:ascii="Arial" w:eastAsia="Yu Gothic" w:hAnsi="Arial"/>
          <w:b/>
          <w:bCs/>
          <w:color w:val="0B7CC1"/>
          <w:sz w:val="24"/>
          <w:szCs w:val="24"/>
        </w:rPr>
        <w:t xml:space="preserve">文法ポイント：助動詞 would（～することになる）</w:t>
      </w:r>
    </w:p>
    <w:p>
      <w:pPr>
        <w:spacing w:after="100" w:line="300"/>
      </w:pPr>
      <w:r>
        <w:rPr>
          <w:rFonts w:ascii="Arial" w:eastAsia="Yu Gothic" w:hAnsi="Arial"/>
          <w:sz w:val="22"/>
          <w:szCs w:val="22"/>
        </w:rPr>
        <w:t xml:space="preserve">計画や仮の話について「（そうなれば）～することになる」を表す。本文の people who live in Kyoto would pay 1,000 yen は「（計画が実現すれば）京都市民は1000円をはらうことになる」という意味。</w:t>
      </w:r>
    </w:p>
    <w:p>
      <w:pPr>
        <w:spacing w:after="100" w:line="300"/>
        <w:ind w:left="360"/>
      </w:pPr>
      <w:r>
        <w:rPr>
          <w:rFonts w:ascii="Arial" w:eastAsia="Yu Gothic" w:hAnsi="Arial"/>
          <w:sz w:val="22"/>
          <w:szCs w:val="22"/>
        </w:rPr>
        <w:t xml:space="preserve">Under the new plan, the bus would come every ten minutes.（新しい計画では、バスは10分ごとに来ることになる。）</w:t>
      </w:r>
    </w:p>
    <w:p>
      <w:pPr>
        <w:spacing w:after="100" w:line="300"/>
        <w:ind w:left="360"/>
      </w:pPr>
      <w:r>
        <w:rPr>
          <w:rFonts w:ascii="Arial" w:eastAsia="Yu Gothic" w:hAnsi="Arial"/>
          <w:sz w:val="22"/>
          <w:szCs w:val="22"/>
        </w:rPr>
        <w:t xml:space="preserve">With more money, the school would buy new computers.（もっとお金があれば、学校は新しいパソコンを買うだろう。）</w:t>
      </w:r>
    </w:p>
    <w:p>
      <w:pPr>
        <w:spacing w:after="0" w:line="300"/>
      </w:pPr>
      <w:r>
        <w:rPr>
          <w:rFonts w:ascii="Arial" w:eastAsia="Yu Gothic" w:hAnsi="Arial"/>
          <w:color w:val="666666"/>
          <w:sz w:val="16"/>
          <w:szCs w:val="16"/>
        </w:rPr>
        <w:t xml:space="preserve">出典：The Japan Times、Jiji Press（Nippon.com）、元離宮二条城（京都市）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二条城に二重価格　京都市民は1000円、市外の人は2000円にする案（中学生版ワークシート）</dc:title>
  <dc:creator>時事英語ジュニア</dc:creator>
  <cp:lastModifiedBy>Un-named</cp:lastModifiedBy>
  <cp:revision>1</cp:revision>
  <dcterms:created xsi:type="dcterms:W3CDTF">2026-10-14T20:15:57.530Z</dcterms:created>
  <dcterms:modified xsi:type="dcterms:W3CDTF">2026-10-14T20:15:57.530Z</dcterms:modified>
</cp:coreProperties>
</file>

<file path=docProps/custom.xml><?xml version="1.0" encoding="utf-8"?>
<Properties xmlns="http://schemas.openxmlformats.org/officeDocument/2006/custom-properties" xmlns:vt="http://schemas.openxmlformats.org/officeDocument/2006/docPropsVTypes"/>
</file>