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ブルガリアが通貨をユーロに切りかえ！お金が変わると暮らしはどうなる？</w:t>
      </w:r>
    </w:p>
    <w:p>
      <w:pPr>
        <w:spacing w:after="200" w:line="300"/>
      </w:pPr>
      <w:r>
        <w:rPr>
          <w:rFonts w:ascii="Arial" w:eastAsia="Yu Gothic" w:hAnsi="Arial"/>
          <w:b/>
          <w:bCs/>
          <w:color w:val="0B7CC1"/>
          <w:sz w:val="26"/>
          <w:szCs w:val="26"/>
        </w:rPr>
        <w:t xml:space="preserve">Bulgaria Becomes the 21st Country to Adopt the Euro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Bulgaria replaced its national currency, the lev, with the euro on January 1, 2026. It became the 21st member of the European Union to use the shared currency. The European Commission said more than 357 million people now share the euro.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conversion rate was fixed at 1.95583 lev to one euro, the same rate the lev had been tied to for years. Bank balances were converted automatically. For the month of January, shoppers could pay in either lev or euro cash, but they usually received their change in euros. On February 1, the euro became the only legal tender.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major concern was that businesses might use the switch as a chance to raise prices. To prevent this, Bulgaria's Consumer Protection Commission tracked the prices of 101 frequently purchased products every day during the changeover. It published the results on a special website. Shops were also required to display prices in both currencies from August 8, 2025, to August 8, 2026.</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European Commission said its latest survey showed strong public support for the euro across the euro area. The Commission also noted that the lev had kept a stable exchange rate for many years.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People who still have lev at home can exchange it. Commercial banks and some post offices exchanged lev for free until June 30, 2026, and may now charge a fee. The Bulgarian National Bank will exchange lev free of charge with no deadline.</w:t>
      </w:r>
    </w:p>
    <w:p>
      <w:pPr>
        <w:spacing w:after="120" w:line="300"/>
      </w:pPr>
      <w:r>
        <w:rPr>
          <w:rFonts w:ascii="Arial" w:eastAsia="Yu Gothic" w:hAnsi="Arial"/>
          <w:color w:val="555555"/>
          <w:sz w:val="18"/>
          <w:szCs w:val="18"/>
        </w:rPr>
        <w:t xml:space="preserve">音声・ゲーム：https://www.haradaeigo.com/jijieigo-junior/news/2026-01-01-bulgaria-joins-euro/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currency（B1）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通貨　the kind of money used in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共有の、共通の　used by two or more people or groups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換算、転換　the act of changing one thing into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balances（B1）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（口座の）残高　the amounts of money in bank accounts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legal tender（B2）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法定通貨（法律で認められたお金）　money that the law says people must accept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concern（A2）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心配、懸念　a feeling of worry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防ぐ　to stop something from happening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frequently（B1）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ひんぱんに、よく　many times,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display（A2）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表示する、展示する　to show something so people can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deadline（B1）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締め切り、期限　the last day or time to do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share the euro now, according to the European Commission?</w:t>
      </w:r>
    </w:p>
    <w:p>
      <w:pPr>
        <w:spacing w:after="100" w:line="300"/>
        <w:ind w:left="360"/>
      </w:pPr>
      <w:r>
        <w:rPr>
          <w:rFonts w:ascii="Arial" w:eastAsia="Yu Gothic" w:hAnsi="Arial"/>
          <w:sz w:val="22"/>
          <w:szCs w:val="22"/>
        </w:rPr>
        <w:t xml:space="preserve">A. More than 357 million　　B. About 21 million　　C. About 101 million　　D. Less than 100 million</w:t>
      </w:r>
    </w:p>
    <w:p>
      <w:pPr>
        <w:spacing w:after="40" w:line="300"/>
      </w:pPr>
      <w:r>
        <w:rPr>
          <w:rFonts w:ascii="Arial" w:eastAsia="Yu Gothic" w:hAnsi="Arial"/>
          <w:sz w:val="22"/>
          <w:szCs w:val="22"/>
        </w:rPr>
        <w:t xml:space="preserve">(2) What happened to bank balances?</w:t>
      </w:r>
    </w:p>
    <w:p>
      <w:pPr>
        <w:spacing w:after="100" w:line="300"/>
        <w:ind w:left="360"/>
      </w:pPr>
      <w:r>
        <w:rPr>
          <w:rFonts w:ascii="Arial" w:eastAsia="Yu Gothic" w:hAnsi="Arial"/>
          <w:sz w:val="22"/>
          <w:szCs w:val="22"/>
        </w:rPr>
        <w:t xml:space="preserve">A. They were frozen for a month.　　B. They stayed in lev until August.　　C. They were converted to euros automatically.　　D. They became free.</w:t>
      </w:r>
    </w:p>
    <w:p>
      <w:pPr>
        <w:spacing w:after="40" w:line="300"/>
      </w:pPr>
      <w:r>
        <w:rPr>
          <w:rFonts w:ascii="Arial" w:eastAsia="Yu Gothic" w:hAnsi="Arial"/>
          <w:sz w:val="22"/>
          <w:szCs w:val="22"/>
        </w:rPr>
        <w:t xml:space="preserve">(3) What did the Consumer Protection Commission do?</w:t>
      </w:r>
    </w:p>
    <w:p>
      <w:pPr>
        <w:spacing w:after="100" w:line="300"/>
        <w:ind w:left="360"/>
      </w:pPr>
      <w:r>
        <w:rPr>
          <w:rFonts w:ascii="Arial" w:eastAsia="Yu Gothic" w:hAnsi="Arial"/>
          <w:sz w:val="22"/>
          <w:szCs w:val="22"/>
        </w:rPr>
        <w:t xml:space="preserve">A. Printing new lev notes　　B. Tracking prices of 101 products every day　　C. Closing shops that use euros　　D. Selling euros to tourists</w:t>
      </w:r>
    </w:p>
    <w:p>
      <w:pPr>
        <w:spacing w:after="40" w:line="300"/>
      </w:pPr>
      <w:r>
        <w:rPr>
          <w:rFonts w:ascii="Arial" w:eastAsia="Yu Gothic" w:hAnsi="Arial"/>
          <w:sz w:val="22"/>
          <w:szCs w:val="22"/>
        </w:rPr>
        <w:t xml:space="preserve">(4) When did the euro become the only legal tender?</w:t>
      </w:r>
    </w:p>
    <w:p>
      <w:pPr>
        <w:spacing w:after="100" w:line="300"/>
        <w:ind w:left="360"/>
      </w:pPr>
      <w:r>
        <w:rPr>
          <w:rFonts w:ascii="Arial" w:eastAsia="Yu Gothic" w:hAnsi="Arial"/>
          <w:sz w:val="22"/>
          <w:szCs w:val="22"/>
        </w:rPr>
        <w:t xml:space="preserve">A. August 8, 2025　　B. January 1, 2026　　C. June 30, 2026　　D. February 1, 2026</w:t>
      </w:r>
    </w:p>
    <w:p>
      <w:pPr>
        <w:spacing w:after="40" w:line="300"/>
      </w:pPr>
      <w:r>
        <w:rPr>
          <w:rFonts w:ascii="Arial" w:eastAsia="Yu Gothic" w:hAnsi="Arial"/>
          <w:sz w:val="22"/>
          <w:szCs w:val="22"/>
        </w:rPr>
        <w:t xml:space="preserve">(5) Which institution will exchange lev with no deadline?</w:t>
      </w:r>
    </w:p>
    <w:p>
      <w:pPr>
        <w:spacing w:after="100" w:line="300"/>
        <w:ind w:left="360"/>
      </w:pPr>
      <w:r>
        <w:rPr>
          <w:rFonts w:ascii="Arial" w:eastAsia="Yu Gothic" w:hAnsi="Arial"/>
          <w:sz w:val="22"/>
          <w:szCs w:val="22"/>
        </w:rPr>
        <w:t xml:space="preserve">A. The European Commission　　B. Commercial banks　　C. Post offices　　D. The Bulgarian National Bank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conversion rate was a new rate that had never been used before.</w:t>
      </w:r>
    </w:p>
    <w:p>
      <w:pPr>
        <w:spacing w:after="100" w:line="300"/>
      </w:pPr>
      <w:r>
        <w:rPr>
          <w:rFonts w:ascii="Arial" w:eastAsia="Yu Gothic" w:hAnsi="Arial"/>
          <w:sz w:val="22"/>
          <w:szCs w:val="22"/>
        </w:rPr>
        <w:t xml:space="preserve">(2) (     ) During January, people usually received change in euros.</w:t>
      </w:r>
    </w:p>
    <w:p>
      <w:pPr>
        <w:spacing w:after="100" w:line="300"/>
      </w:pPr>
      <w:r>
        <w:rPr>
          <w:rFonts w:ascii="Arial" w:eastAsia="Yu Gothic" w:hAnsi="Arial"/>
          <w:sz w:val="22"/>
          <w:szCs w:val="22"/>
        </w:rPr>
        <w:t xml:space="preserve">(3) (     ) Shops had to show prices in both currencies for a year.</w:t>
      </w:r>
    </w:p>
    <w:p>
      <w:pPr>
        <w:spacing w:after="100" w:line="300"/>
      </w:pPr>
      <w:r>
        <w:rPr>
          <w:rFonts w:ascii="Arial" w:eastAsia="Yu Gothic" w:hAnsi="Arial"/>
          <w:sz w:val="22"/>
          <w:szCs w:val="22"/>
        </w:rPr>
        <w:t xml:space="preserve">(4) (     ) Commercial banks exchanged lev for free with no time limit.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conversion / currency / balances / prevent / shared / concern ]</w:t>
      </w:r>
    </w:p>
    <w:p>
      <w:pPr>
        <w:spacing w:after="100" w:line="300"/>
      </w:pPr>
      <w:r>
        <w:rPr>
          <w:rFonts w:ascii="Arial" w:eastAsia="Yu Gothic" w:hAnsi="Arial"/>
          <w:sz w:val="22"/>
          <w:szCs w:val="22"/>
        </w:rPr>
        <w:t xml:space="preserve">(1) Bank _____ were converted automatically.</w:t>
      </w:r>
    </w:p>
    <w:p>
      <w:pPr>
        <w:spacing w:after="100" w:line="300"/>
      </w:pPr>
      <w:r>
        <w:rPr>
          <w:rFonts w:ascii="Arial" w:eastAsia="Yu Gothic" w:hAnsi="Arial"/>
          <w:sz w:val="22"/>
          <w:szCs w:val="22"/>
        </w:rPr>
        <w:t xml:space="preserve">(2) One major _____ was that businesses might use the switch as a chance to raise prices.</w:t>
      </w:r>
    </w:p>
    <w:p>
      <w:pPr>
        <w:spacing w:after="100" w:line="300"/>
      </w:pPr>
      <w:r>
        <w:rPr>
          <w:rFonts w:ascii="Arial" w:eastAsia="Yu Gothic" w:hAnsi="Arial"/>
          <w:sz w:val="22"/>
          <w:szCs w:val="22"/>
        </w:rPr>
        <w:t xml:space="preserve">(3) Bulgaria replaced its national _____, the lev, with the euro on January 1, 2026.</w:t>
      </w:r>
    </w:p>
    <w:p>
      <w:pPr>
        <w:spacing w:after="100" w:line="300"/>
      </w:pPr>
      <w:r>
        <w:rPr>
          <w:rFonts w:ascii="Arial" w:eastAsia="Yu Gothic" w:hAnsi="Arial"/>
          <w:sz w:val="22"/>
          <w:szCs w:val="22"/>
        </w:rPr>
        <w:t xml:space="preserve">(4) It became the 21st member of the European Union to use the _____ currency.</w:t>
      </w:r>
    </w:p>
    <w:p>
      <w:pPr>
        <w:spacing w:after="100" w:line="300"/>
      </w:pPr>
      <w:r>
        <w:rPr>
          <w:rFonts w:ascii="Arial" w:eastAsia="Yu Gothic" w:hAnsi="Arial"/>
          <w:sz w:val="22"/>
          <w:szCs w:val="22"/>
        </w:rPr>
        <w:t xml:space="preserve">(5) To _____ this, Bulgaria's Consumer Protection Commission tracked the prices of 101 frequently purchased products every day during the changeover.</w:t>
      </w:r>
    </w:p>
    <w:p>
      <w:pPr>
        <w:spacing w:after="100" w:line="300"/>
      </w:pPr>
      <w:r>
        <w:rPr>
          <w:rFonts w:ascii="Arial" w:eastAsia="Yu Gothic" w:hAnsi="Arial"/>
          <w:sz w:val="22"/>
          <w:szCs w:val="22"/>
        </w:rPr>
        <w:t xml:space="preserve">(6) The _____ rate was fixed at 1.95583 lev to one euro, the same rate the lev had been tied to for years.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People / home / lev / exchange / who / have / still / at / can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legal / only / became / On / the / 1, / tender / the / February / euro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Bank / balances / automatically / were / converted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are the advantages and disadvantages of a country giving up its own currency?（国が自分の通貨をやめることには、どんな長所と短所があると思いますか？）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cash will still be important in the future? Why or why not?（将来も現金は大切だと思いますか？その理由は？）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balances  (2) concern  (3) currency  (4) shared  (5) prevent  (6) conversion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People who still have lev at home can exchange it.</w:t>
      </w:r>
    </w:p>
    <w:p>
      <w:pPr>
        <w:spacing w:after="100" w:line="300"/>
        <w:ind w:left="360"/>
      </w:pPr>
      <w:r>
        <w:rPr>
          <w:rFonts w:ascii="Arial" w:eastAsia="Yu Gothic" w:hAnsi="Arial"/>
          <w:sz w:val="22"/>
          <w:szCs w:val="22"/>
        </w:rPr>
        <w:t xml:space="preserve">(2) On February 1, the euro became the only legal tender.</w:t>
      </w:r>
    </w:p>
    <w:p>
      <w:pPr>
        <w:spacing w:after="100" w:line="300"/>
        <w:ind w:left="360"/>
      </w:pPr>
      <w:r>
        <w:rPr>
          <w:rFonts w:ascii="Arial" w:eastAsia="Yu Gothic" w:hAnsi="Arial"/>
          <w:sz w:val="22"/>
          <w:szCs w:val="22"/>
        </w:rPr>
        <w:t xml:space="preserve">(3) Bank balances were converted automatically.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2026年1月1日、ブルガリアは自国の通貨レフをユーロに切りかえました。ブルガリアは、この共通通貨を使う21番目のEU加盟国になりました。欧州委員会によると、ユーロを使う人は3億5700万人を超えました。</w:t>
      </w:r>
    </w:p>
    <w:p>
      <w:pPr>
        <w:spacing w:after="100" w:line="340"/>
      </w:pPr>
      <w:r>
        <w:rPr>
          <w:rFonts w:ascii="Arial" w:eastAsia="Yu Gothic" w:hAnsi="Arial"/>
          <w:sz w:val="22"/>
          <w:szCs w:val="22"/>
        </w:rPr>
        <w:t xml:space="preserve">2  交換レートは1ユーロ＝1.95583レフに固定されました。これは、レフが何年も結びつけられてきたのと同じレートです。銀行の預金は自動的に換算されました。1月の1か月間は、買い物客はレフとユーロのどちらの現金でも支払えましたが、おつりはふつうユーロで受け取りました。2月1日には、ユーロが唯一の法定通貨になりました。</w:t>
      </w:r>
    </w:p>
    <w:p>
      <w:pPr>
        <w:spacing w:after="100" w:line="340"/>
      </w:pPr>
      <w:r>
        <w:rPr>
          <w:rFonts w:ascii="Arial" w:eastAsia="Yu Gothic" w:hAnsi="Arial"/>
          <w:sz w:val="22"/>
          <w:szCs w:val="22"/>
        </w:rPr>
        <w:t xml:space="preserve">3  大きな心配のひとつは、店や企業が切りかえを口実に値上げするのではないかということでした。これを防ぐため、ブルガリアの消費者保護委員会は、切りかえの期間中、よく買われる101品目の値段を毎日調べました。その結果は、専用のウェブサイトで公開されました。店は、2025年8月8日から2026年8月8日まで、値段を両方の通貨で表示することも義務づけられました。</w:t>
      </w:r>
    </w:p>
    <w:p>
      <w:pPr>
        <w:spacing w:after="100" w:line="340"/>
      </w:pPr>
      <w:r>
        <w:rPr>
          <w:rFonts w:ascii="Arial" w:eastAsia="Yu Gothic" w:hAnsi="Arial"/>
          <w:sz w:val="22"/>
          <w:szCs w:val="22"/>
        </w:rPr>
        <w:t xml:space="preserve">4  欧州委員会は、最新の調査でユーロ圏全体でユーロへの強い支持が示されたと言いました。欧州委員会はまた、レフが長年にわたって安定した為替レートを保ってきたことにもふれました。</w:t>
      </w:r>
    </w:p>
    <w:p>
      <w:pPr>
        <w:spacing w:after="100" w:line="340"/>
      </w:pPr>
      <w:r>
        <w:rPr>
          <w:rFonts w:ascii="Arial" w:eastAsia="Yu Gothic" w:hAnsi="Arial"/>
          <w:sz w:val="22"/>
          <w:szCs w:val="22"/>
        </w:rPr>
        <w:t xml:space="preserve">5  家にまだレフがある人は、交換することができます。市中銀行や一部の郵便局は2026年6月30日まで無料でレフを交換していましたが、今は手数料がかかることがあります。ブルガリア国立銀行は、期限なしで無料でレフを交換します。</w:t>
      </w:r>
    </w:p>
    <w:p>
      <w:pPr>
        <w:pBdr>
          <w:bottom w:val="single" w:color="0B7CC1" w:sz="8" w:space="2"/>
        </w:pBdr>
        <w:spacing w:after="120" w:before="260"/>
      </w:pPr>
      <w:r>
        <w:rPr>
          <w:rFonts w:ascii="Arial" w:eastAsia="Yu Gothic" w:hAnsi="Arial"/>
          <w:b/>
          <w:bCs/>
          <w:color w:val="0B7CC1"/>
          <w:sz w:val="24"/>
          <w:szCs w:val="24"/>
        </w:rPr>
        <w:t xml:space="preserve">文法ポイント：be required to ～（～することを義務づけられる）</w:t>
      </w:r>
    </w:p>
    <w:p>
      <w:pPr>
        <w:spacing w:after="100" w:line="300"/>
      </w:pPr>
      <w:r>
        <w:rPr>
          <w:rFonts w:ascii="Arial" w:eastAsia="Yu Gothic" w:hAnsi="Arial"/>
          <w:sz w:val="22"/>
          <w:szCs w:val="22"/>
        </w:rPr>
        <w:t xml:space="preserve">require A to do（Aに～するよう求める）の受け身。本文の Shops were also required to display prices in both currencies（店は両方の通貨で値段を表示するよう義務づけられた）がその例。</w:t>
      </w:r>
    </w:p>
    <w:p>
      <w:pPr>
        <w:spacing w:after="100" w:line="300"/>
        <w:ind w:left="360"/>
      </w:pPr>
      <w:r>
        <w:rPr>
          <w:rFonts w:ascii="Arial" w:eastAsia="Yu Gothic" w:hAnsi="Arial"/>
          <w:sz w:val="22"/>
          <w:szCs w:val="22"/>
        </w:rPr>
        <w:t xml:space="preserve">Students are required to wear uniforms.（生徒は制服を着ることが義務づけられています。）</w:t>
      </w:r>
    </w:p>
    <w:p>
      <w:pPr>
        <w:spacing w:after="100" w:line="300"/>
        <w:ind w:left="360"/>
      </w:pPr>
      <w:r>
        <w:rPr>
          <w:rFonts w:ascii="Arial" w:eastAsia="Yu Gothic" w:hAnsi="Arial"/>
          <w:sz w:val="22"/>
          <w:szCs w:val="22"/>
        </w:rPr>
        <w:t xml:space="preserve">Drivers are required to stop at red lights.（運転手は赤信号で止まらなければなりません。）</w:t>
      </w:r>
    </w:p>
    <w:p>
      <w:pPr>
        <w:spacing w:after="0" w:line="300"/>
      </w:pPr>
      <w:r>
        <w:rPr>
          <w:rFonts w:ascii="Arial" w:eastAsia="Yu Gothic" w:hAnsi="Arial"/>
          <w:color w:val="666666"/>
          <w:sz w:val="16"/>
          <w:szCs w:val="16"/>
        </w:rPr>
        <w:t xml:space="preserve">出典：European Central Bank、The Sofia Globe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ブルガリアが通貨をユーロに切りかえ！お金が変わると暮らしはどうなる？（高校生版ワークシート）</dc:title>
  <dc:creator>時事英語ジュニア</dc:creator>
  <cp:lastModifiedBy>Un-named</cp:lastModifiedBy>
  <cp:revision>1</cp:revision>
  <dcterms:created xsi:type="dcterms:W3CDTF">2026-10-14T20:16:00.003Z</dcterms:created>
  <dcterms:modified xsi:type="dcterms:W3CDTF">2026-10-14T20:16:00.003Z</dcterms:modified>
</cp:coreProperties>
</file>

<file path=docProps/custom.xml><?xml version="1.0" encoding="utf-8"?>
<Properties xmlns="http://schemas.openxmlformats.org/officeDocument/2006/custom-properties" xmlns:vt="http://schemas.openxmlformats.org/officeDocument/2006/docPropsVTypes"/>
</file>