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pPr>
      <w:r>
        <w:rPr>
          <w:rFonts w:ascii="Arial" w:eastAsia="Yu Gothic"/>
          <w:b/>
          <w:bCs/>
          <w:color w:val="3B55C0"/>
          <w:sz w:val="18"/>
          <w:szCs w:val="18"/>
        </w:rPr>
        <w:t xml:space="preserve">☔ Tsuyu (Rainy Season)</w:t>
      </w:r>
    </w:p>
    <w:p>
      <w:pPr>
        <w:spacing w:after="200"/>
      </w:pPr>
      <w:r>
        <w:rPr>
          <w:rFonts w:ascii="Arial" w:eastAsia="Yu Gothic"/>
          <w:b/>
          <w:bCs/>
          <w:sz w:val="34"/>
          <w:szCs w:val="34"/>
        </w:rPr>
        <w:t xml:space="preserve">入梅（梅雨入り）とてるてる坊主の英語の授業手順書</w:t>
      </w:r>
    </w:p>
    <w:p>
      <w:pPr>
        <w:spacing w:after="80"/>
      </w:pPr>
      <w:r>
        <w:rPr>
          <w:rFonts w:ascii="Arial" w:eastAsia="Yu Gothic"/>
          <w:b/>
          <w:bCs/>
          <w:sz w:val="26"/>
          <w:szCs w:val="26"/>
        </w:rPr>
        <w:t xml:space="preserve">かんたん版</w:t>
      </w:r>
    </w:p>
    <w:p>
      <w:pPr>
        <w:spacing w:after="80"/>
      </w:pPr>
      <w:r>
        <w:rPr>
          <w:rFonts w:ascii="Arial" w:eastAsia="Yu Gothic"/>
          <w:b/>
          <w:bCs/>
          <w:sz w:val="22"/>
          <w:szCs w:val="22"/>
        </w:rPr>
        <w:t xml:space="preserve">1. てるてる坊主を作って、英語でお願いを書こう</w:t>
      </w:r>
      <w:r>
        <w:rPr>
          <w:rFonts w:ascii="Arial" w:eastAsia="Yu Gothic"/>
          <w:sz w:val="20"/>
          <w:szCs w:val="20"/>
        </w:rPr>
        <w:t xml:space="preserve">（小学校・20分）</w:t>
      </w:r>
    </w:p>
    <w:p>
      <w:pPr>
        <w:spacing w:after="80"/>
      </w:pPr>
      <w:r>
        <w:rPr>
          <w:rFonts w:ascii="Arial" w:eastAsia="Yu Gothic"/>
          <w:sz w:val="20"/>
          <w:szCs w:val="20"/>
        </w:rPr>
        <w:t xml:space="preserve">ねらい：天気の英語（sunny, rainy, cloudy）と I want ～. を使って、願いごとを書ける。</w:t>
      </w:r>
    </w:p>
    <w:p>
      <w:pPr>
        <w:spacing w:after="80"/>
      </w:pPr>
      <w:r>
        <w:rPr>
          <w:rFonts w:ascii="Arial" w:eastAsia="Yu Gothic"/>
          <w:sz w:val="20"/>
          <w:szCs w:val="20"/>
        </w:rPr>
        <w:t xml:space="preserve">  1) sunny / rainy / cloudy の絵カードで天気の言い方を確認する。</w:t>
      </w:r>
    </w:p>
    <w:p>
      <w:pPr>
        <w:spacing w:after="80"/>
      </w:pPr>
      <w:r>
        <w:rPr>
          <w:rFonts w:ascii="Arial" w:eastAsia="Yu Gothic"/>
          <w:sz w:val="20"/>
          <w:szCs w:val="20"/>
        </w:rPr>
        <w:t xml:space="preserve">  2) ティッシュや白い布でてるてる坊主を作る。</w:t>
      </w:r>
    </w:p>
    <w:p>
      <w:pPr>
        <w:spacing w:after="80"/>
      </w:pPr>
      <w:r>
        <w:rPr>
          <w:rFonts w:ascii="Arial" w:eastAsia="Yu Gothic"/>
          <w:sz w:val="20"/>
          <w:szCs w:val="20"/>
        </w:rPr>
        <w:t xml:space="preserve">  3) 小さな紙に I want a sunny day for ______. と書き、てるてる坊主につけて教室に飾る。</w:t>
      </w:r>
    </w:p>
    <w:p>
      <w:pPr>
        <w:spacing w:after="80"/>
      </w:pPr>
      <w:r>
        <w:rPr>
          <w:rFonts w:ascii="Arial" w:eastAsia="Yu Gothic"/>
          <w:b/>
          <w:bCs/>
          <w:sz w:val="22"/>
          <w:szCs w:val="22"/>
        </w:rPr>
        <w:t xml:space="preserve">2. 暦の入梅と気象庁の梅雨入りをくらべよう</w:t>
      </w:r>
      <w:r>
        <w:rPr>
          <w:rFonts w:ascii="Arial" w:eastAsia="Yu Gothic"/>
          <w:sz w:val="20"/>
          <w:szCs w:val="20"/>
        </w:rPr>
        <w:t xml:space="preserve">（高校・25分）</w:t>
      </w:r>
    </w:p>
    <w:p>
      <w:pPr>
        <w:spacing w:after="80"/>
      </w:pPr>
      <w:r>
        <w:rPr>
          <w:rFonts w:ascii="Arial" w:eastAsia="Yu Gothic"/>
          <w:sz w:val="20"/>
          <w:szCs w:val="20"/>
        </w:rPr>
        <w:t xml:space="preserve">ねらい：入梅（天文で決まる日）と梅雨入り（観測で決まる日）の違いを英語で説明できる。</w:t>
      </w:r>
    </w:p>
    <w:p>
      <w:pPr>
        <w:spacing w:after="80"/>
      </w:pPr>
      <w:r>
        <w:rPr>
          <w:rFonts w:ascii="Arial" w:eastAsia="Yu Gothic"/>
          <w:sz w:val="20"/>
          <w:szCs w:val="20"/>
        </w:rPr>
        <w:t xml:space="preserve">  1) 国立天文台の暦要項の入梅の日と、気象庁の自分の地方の梅雨入り（平年・去年）を調べる。</w:t>
      </w:r>
    </w:p>
    <w:p>
      <w:pPr>
        <w:spacing w:after="80"/>
      </w:pPr>
      <w:r>
        <w:rPr>
          <w:rFonts w:ascii="Arial" w:eastAsia="Yu Gothic"/>
          <w:sz w:val="20"/>
          <w:szCs w:val="20"/>
        </w:rPr>
        <w:t xml:space="preserve">  2) グループで日付の違いを表にし、なぜずれるのかを話し合う。</w:t>
      </w:r>
    </w:p>
    <w:p>
      <w:pPr>
        <w:spacing w:after="80"/>
      </w:pPr>
      <w:r>
        <w:rPr>
          <w:rFonts w:ascii="Arial" w:eastAsia="Yu Gothic"/>
          <w:sz w:val="20"/>
          <w:szCs w:val="20"/>
        </w:rPr>
        <w:t xml:space="preserve">  3) Nyubai is decided by ... , but the real start is decided by ... の形で英文にまとめて発表する。</w:t>
      </w:r>
    </w:p>
    <w:p>
      <w:r>
        <w:br w:type="page"/>
      </w:r>
    </w:p>
    <w:p>
      <w:pPr>
        <w:spacing w:after="80"/>
      </w:pPr>
      <w:r>
        <w:rPr>
          <w:rFonts w:ascii="Arial" w:eastAsia="Yu Gothic"/>
          <w:b/>
          <w:bCs/>
          <w:sz w:val="28"/>
          <w:szCs w:val="28"/>
        </w:rPr>
        <w:t xml:space="preserve">詳細版 1. てるてる坊主を作って、英語でお願いを書こう</w:t>
      </w:r>
    </w:p>
    <w:p>
      <w:pPr>
        <w:spacing w:after="80"/>
      </w:pPr>
      <w:r>
        <w:rPr>
          <w:rFonts w:ascii="Arial" w:eastAsia="Yu Gothic"/>
          <w:sz w:val="20"/>
          <w:szCs w:val="20"/>
        </w:rPr>
        <w:t xml:space="preserve">対象：小学校　時間：20分</w:t>
      </w:r>
    </w:p>
    <w:p>
      <w:pPr>
        <w:spacing w:after="80"/>
      </w:pPr>
      <w:r>
        <w:rPr>
          <w:rFonts w:ascii="Arial" w:eastAsia="Yu Gothic"/>
          <w:b/>
          <w:bCs/>
          <w:sz w:val="20"/>
          <w:szCs w:val="20"/>
        </w:rPr>
        <w:t xml:space="preserve">ねらい：</w:t>
      </w:r>
      <w:r>
        <w:rPr>
          <w:rFonts w:ascii="Arial" w:eastAsia="Yu Gothic"/>
          <w:sz w:val="20"/>
          <w:szCs w:val="20"/>
        </w:rPr>
        <w:t xml:space="preserve">天気の英語（sunny, rainy, cloudy）と I want ～. を使って、願いごとを書ける。</w:t>
      </w:r>
    </w:p>
    <w:p>
      <w:pPr>
        <w:spacing w:after="80"/>
      </w:pPr>
      <w:r>
        <w:rPr>
          <w:rFonts w:ascii="Arial" w:eastAsia="Yu Gothic"/>
          <w:b/>
          <w:bCs/>
          <w:sz w:val="20"/>
          <w:szCs w:val="20"/>
        </w:rPr>
        <w:t xml:space="preserve">準備：</w:t>
      </w:r>
      <w:r>
        <w:rPr>
          <w:rFonts w:ascii="Arial" w:eastAsia="Yu Gothic"/>
          <w:sz w:val="20"/>
          <w:szCs w:val="20"/>
        </w:rPr>
        <w:t xml:space="preserve">天気の絵カード3枚（sunny 🌞 / rainy ☔ / cloudy ☁️）。基本セット p.3 のマッチングの絵を拡大してもよい／てるてる坊主の材料：ティッシュペーパーか白い布、輪ゴム、糸（1人分ずつ）／小さな紙（短冊）に I want a sunny day for ______. を印刷したもの／顔を描くペン</w:t>
      </w:r>
    </w:p>
    <w:tbl>
      <w:tblPr>
        <w:tblW w:type="dxa" w:w="10000"/>
        <w:tblBorders>
          <w:top w:val="single" w:color="auto" w:sz="4"/>
          <w:left w:val="single" w:color="auto" w:sz="4"/>
          <w:bottom w:val="single" w:color="auto" w:sz="4"/>
          <w:right w:val="single" w:color="auto" w:sz="4"/>
          <w:insideH w:val="single" w:color="auto" w:sz="4"/>
          <w:insideV w:val="single" w:color="auto" w:sz="4"/>
        </w:tblBorders>
      </w:tblPr>
      <w:tblGrid>
        <w:gridCol w:w="900"/>
        <w:gridCol w:w="500"/>
        <w:gridCol w:w="3200"/>
        <w:gridCol w:w="2400"/>
        <w:gridCol w:w="3000"/>
      </w:tblGrid>
      <w:tr>
        <w:tc>
          <w:tcPr>
            <w:shd w:fill="EEF2FF" w:color="auto" w:val="clear"/>
          </w:tcPr>
          <w:p>
            <w:pPr>
              <w:spacing w:after="80"/>
            </w:pPr>
            <w:r>
              <w:rPr>
                <w:rFonts w:ascii="Arial" w:eastAsia="Yu Gothic"/>
                <w:b/>
                <w:bCs/>
                <w:sz w:val="20"/>
                <w:szCs w:val="20"/>
              </w:rPr>
              <w:t xml:space="preserve">段階</w:t>
            </w:r>
          </w:p>
        </w:tc>
        <w:tc>
          <w:tcPr>
            <w:shd w:fill="EEF2FF" w:color="auto" w:val="clear"/>
          </w:tcPr>
          <w:p>
            <w:pPr>
              <w:spacing w:after="80"/>
            </w:pPr>
            <w:r>
              <w:rPr>
                <w:rFonts w:ascii="Arial" w:eastAsia="Yu Gothic"/>
                <w:b/>
                <w:bCs/>
                <w:sz w:val="20"/>
                <w:szCs w:val="20"/>
              </w:rPr>
              <w:t xml:space="preserve">分</w:t>
            </w:r>
          </w:p>
        </w:tc>
        <w:tc>
          <w:tcPr>
            <w:shd w:fill="EEF2FF" w:color="auto" w:val="clear"/>
          </w:tcPr>
          <w:p>
            <w:pPr>
              <w:spacing w:after="80"/>
            </w:pPr>
            <w:r>
              <w:rPr>
                <w:rFonts w:ascii="Arial" w:eastAsia="Yu Gothic"/>
                <w:b/>
                <w:bCs/>
                <w:sz w:val="20"/>
                <w:szCs w:val="20"/>
              </w:rPr>
              <w:t xml:space="preserve">先生</w:t>
            </w:r>
          </w:p>
        </w:tc>
        <w:tc>
          <w:tcPr>
            <w:shd w:fill="EEF2FF" w:color="auto" w:val="clear"/>
          </w:tcPr>
          <w:p>
            <w:pPr>
              <w:spacing w:after="80"/>
            </w:pPr>
            <w:r>
              <w:rPr>
                <w:rFonts w:ascii="Arial" w:eastAsia="Yu Gothic"/>
                <w:b/>
                <w:bCs/>
                <w:sz w:val="20"/>
                <w:szCs w:val="20"/>
              </w:rPr>
              <w:t xml:space="preserve">生徒</w:t>
            </w:r>
          </w:p>
        </w:tc>
        <w:tc>
          <w:tcPr>
            <w:shd w:fill="EEF2FF" w:color="auto" w:val="clear"/>
          </w:tcPr>
          <w:p>
            <w:pPr>
              <w:spacing w:after="80"/>
            </w:pPr>
            <w:r>
              <w:rPr>
                <w:rFonts w:ascii="Arial" w:eastAsia="Yu Gothic"/>
                <w:b/>
                <w:bCs/>
                <w:sz w:val="20"/>
                <w:szCs w:val="20"/>
              </w:rPr>
              <w:t xml:space="preserve">Teacher Talk</w:t>
            </w:r>
          </w:p>
        </w:tc>
      </w:tr>
      <w:tr>
        <w:tc>
          <w:tcPr>
            <w:tcW w:type="dxa" w:w="900"/>
            <w:shd w:fill="FFF7D6" w:color="auto" w:val="clear"/>
          </w:tcPr>
          <w:p>
            <w:pPr>
              <w:spacing w:after="80"/>
            </w:pPr>
            <w:r>
              <w:rPr>
                <w:rFonts w:ascii="Arial" w:eastAsia="Yu Gothic"/>
                <w:b/>
                <w:bCs/>
                <w:sz w:val="20"/>
                <w:szCs w:val="20"/>
              </w:rPr>
              <w:t xml:space="preserve">導入</w:t>
            </w:r>
          </w:p>
        </w:tc>
        <w:tc>
          <w:tcPr>
            <w:tcW w:type="dxa" w:w="500"/>
          </w:tcPr>
          <w:p>
            <w:pPr>
              <w:spacing w:after="80"/>
            </w:pPr>
            <w:r>
              <w:rPr>
                <w:rFonts w:ascii="Arial" w:eastAsia="Yu Gothic"/>
                <w:sz w:val="20"/>
                <w:szCs w:val="20"/>
              </w:rPr>
              <w:t xml:space="preserve">4</w:t>
            </w:r>
          </w:p>
        </w:tc>
        <w:tc>
          <w:tcPr>
            <w:tcW w:type="dxa" w:w="3200"/>
          </w:tcPr>
          <w:p>
            <w:pPr>
              <w:spacing w:after="80"/>
            </w:pPr>
            <w:r>
              <w:rPr>
                <w:rFonts w:ascii="Arial" w:eastAsia="Yu Gothic"/>
                <w:sz w:val="20"/>
                <w:szCs w:val="20"/>
              </w:rPr>
              <w:t xml:space="preserve">窓の外を指さして How's the weather? と聞き、絵カードで sunny / rainy / cloudy の言い方を確認する。6月は雨の日が多く、この季節を梅雨と呼ぶことを伝える。</w:t>
            </w:r>
          </w:p>
        </w:tc>
        <w:tc>
          <w:tcPr>
            <w:tcW w:type="dxa" w:w="2400"/>
          </w:tcPr>
          <w:p>
            <w:pPr>
              <w:spacing w:after="80"/>
            </w:pPr>
            <w:r>
              <w:rPr>
                <w:rFonts w:ascii="Arial" w:eastAsia="Yu Gothic"/>
                <w:sz w:val="20"/>
                <w:szCs w:val="20"/>
              </w:rPr>
              <w:t xml:space="preserve">絵カードを見て、天気の英語をまねして言う。今日の天気を英語で答える。</w:t>
            </w:r>
          </w:p>
        </w:tc>
        <w:tc>
          <w:tcPr>
            <w:tcW w:type="dxa" w:w="3000"/>
          </w:tcPr>
          <w:p>
            <w:pPr>
              <w:spacing w:after="80"/>
            </w:pPr>
            <w:r>
              <w:rPr>
                <w:rFonts w:ascii="Arial" w:eastAsia="Yu Gothic"/>
                <w:color w:val="23466E"/>
                <w:sz w:val="20"/>
                <w:szCs w:val="20"/>
              </w:rPr>
              <w:t xml:space="preserve">How's the weather today?</w:t>
            </w:r>
          </w:p>
          <w:p>
            <w:pPr>
              <w:spacing w:after="80"/>
            </w:pPr>
            <w:r>
              <w:rPr>
                <w:rFonts w:ascii="Arial" w:eastAsia="Yu Gothic"/>
                <w:color w:val="23466E"/>
                <w:sz w:val="20"/>
                <w:szCs w:val="20"/>
              </w:rPr>
              <w:t xml:space="preserve">Look. Sunny. Rainy. Cloudy. Repeat.</w:t>
            </w:r>
          </w:p>
          <w:p>
            <w:pPr>
              <w:spacing w:after="80"/>
            </w:pPr>
            <w:r>
              <w:rPr>
                <w:rFonts w:ascii="Arial" w:eastAsia="Yu Gothic"/>
                <w:color w:val="23466E"/>
                <w:sz w:val="20"/>
                <w:szCs w:val="20"/>
              </w:rPr>
              <w:t xml:space="preserve">In June, we have many rainy days. It's the rainy season.</w:t>
            </w:r>
          </w:p>
        </w:tc>
      </w:tr>
      <w:tr>
        <w:tc>
          <w:tcPr>
            <w:tcW w:type="dxa" w:w="900"/>
            <w:shd w:fill="FFF7D6" w:color="auto" w:val="clear"/>
          </w:tcPr>
          <w:p>
            <w:pPr>
              <w:spacing w:after="80"/>
            </w:pPr>
            <w:r>
              <w:rPr>
                <w:rFonts w:ascii="Arial" w:eastAsia="Yu Gothic"/>
                <w:b/>
                <w:bCs/>
                <w:sz w:val="20"/>
                <w:szCs w:val="20"/>
              </w:rPr>
              <w:t xml:space="preserve">展開1</w:t>
            </w:r>
          </w:p>
        </w:tc>
        <w:tc>
          <w:tcPr>
            <w:tcW w:type="dxa" w:w="500"/>
          </w:tcPr>
          <w:p>
            <w:pPr>
              <w:spacing w:after="80"/>
            </w:pPr>
            <w:r>
              <w:rPr>
                <w:rFonts w:ascii="Arial" w:eastAsia="Yu Gothic"/>
                <w:sz w:val="20"/>
                <w:szCs w:val="20"/>
              </w:rPr>
              <w:t xml:space="preserve">8</w:t>
            </w:r>
          </w:p>
        </w:tc>
        <w:tc>
          <w:tcPr>
            <w:tcW w:type="dxa" w:w="3200"/>
          </w:tcPr>
          <w:p>
            <w:pPr>
              <w:spacing w:after="80"/>
            </w:pPr>
            <w:r>
              <w:rPr>
                <w:rFonts w:ascii="Arial" w:eastAsia="Yu Gothic"/>
                <w:sz w:val="20"/>
                <w:szCs w:val="20"/>
              </w:rPr>
              <w:t xml:space="preserve">てるてる坊主を見せ、晴れてほしいときに窓につるす人形だと説明する。材料を配り、作り方を見せながらいっしょに作る。顔はにこにこ顔で描かせる。</w:t>
            </w:r>
          </w:p>
        </w:tc>
        <w:tc>
          <w:tcPr>
            <w:tcW w:type="dxa" w:w="2400"/>
          </w:tcPr>
          <w:p>
            <w:pPr>
              <w:spacing w:after="80"/>
            </w:pPr>
            <w:r>
              <w:rPr>
                <w:rFonts w:ascii="Arial" w:eastAsia="Yu Gothic"/>
                <w:sz w:val="20"/>
                <w:szCs w:val="20"/>
              </w:rPr>
              <w:t xml:space="preserve">ティッシュや布でてるてる坊主を作り、顔を描く。</w:t>
            </w:r>
          </w:p>
        </w:tc>
        <w:tc>
          <w:tcPr>
            <w:tcW w:type="dxa" w:w="3000"/>
          </w:tcPr>
          <w:p>
            <w:pPr>
              <w:spacing w:after="80"/>
            </w:pPr>
            <w:r>
              <w:rPr>
                <w:rFonts w:ascii="Arial" w:eastAsia="Yu Gothic"/>
                <w:color w:val="23466E"/>
                <w:sz w:val="20"/>
                <w:szCs w:val="20"/>
              </w:rPr>
              <w:t xml:space="preserve">This is a teru teru bozu. It brings sunny weather.</w:t>
            </w:r>
          </w:p>
          <w:p>
            <w:pPr>
              <w:spacing w:after="80"/>
            </w:pPr>
            <w:r>
              <w:rPr>
                <w:rFonts w:ascii="Arial" w:eastAsia="Yu Gothic"/>
                <w:color w:val="23466E"/>
                <w:sz w:val="20"/>
                <w:szCs w:val="20"/>
              </w:rPr>
              <w:t xml:space="preserve">Make a ball with tissue paper. Put it in the middle.</w:t>
            </w:r>
          </w:p>
          <w:p>
            <w:pPr>
              <w:spacing w:after="80"/>
            </w:pPr>
            <w:r>
              <w:rPr>
                <w:rFonts w:ascii="Arial" w:eastAsia="Yu Gothic"/>
                <w:color w:val="23466E"/>
                <w:sz w:val="20"/>
                <w:szCs w:val="20"/>
              </w:rPr>
              <w:t xml:space="preserve">Draw a smiling face.</w:t>
            </w:r>
          </w:p>
        </w:tc>
      </w:tr>
      <w:tr>
        <w:tc>
          <w:tcPr>
            <w:tcW w:type="dxa" w:w="900"/>
            <w:shd w:fill="FFF7D6" w:color="auto" w:val="clear"/>
          </w:tcPr>
          <w:p>
            <w:pPr>
              <w:spacing w:after="80"/>
            </w:pPr>
            <w:r>
              <w:rPr>
                <w:rFonts w:ascii="Arial" w:eastAsia="Yu Gothic"/>
                <w:b/>
                <w:bCs/>
                <w:sz w:val="20"/>
                <w:szCs w:val="20"/>
              </w:rPr>
              <w:t xml:space="preserve">展開2</w:t>
            </w:r>
          </w:p>
        </w:tc>
        <w:tc>
          <w:tcPr>
            <w:tcW w:type="dxa" w:w="500"/>
          </w:tcPr>
          <w:p>
            <w:pPr>
              <w:spacing w:after="80"/>
            </w:pPr>
            <w:r>
              <w:rPr>
                <w:rFonts w:ascii="Arial" w:eastAsia="Yu Gothic"/>
                <w:sz w:val="20"/>
                <w:szCs w:val="20"/>
              </w:rPr>
              <w:t xml:space="preserve">6</w:t>
            </w:r>
          </w:p>
        </w:tc>
        <w:tc>
          <w:tcPr>
            <w:tcW w:type="dxa" w:w="3200"/>
          </w:tcPr>
          <w:p>
            <w:pPr>
              <w:spacing w:after="80"/>
            </w:pPr>
            <w:r>
              <w:rPr>
                <w:rFonts w:ascii="Arial" w:eastAsia="Yu Gothic"/>
                <w:sz w:val="20"/>
                <w:szCs w:val="20"/>
              </w:rPr>
              <w:t xml:space="preserve">短冊を配り、I want a sunny day for ______. の空欄に、晴れてほしい日（sports day / picnic / soccer など）を書かせる。書けた子から先生に読んで聞かせ、てるてる坊主につけて窓ぎわに飾る。</w:t>
            </w:r>
          </w:p>
        </w:tc>
        <w:tc>
          <w:tcPr>
            <w:tcW w:type="dxa" w:w="2400"/>
          </w:tcPr>
          <w:p>
            <w:pPr>
              <w:spacing w:after="80"/>
            </w:pPr>
            <w:r>
              <w:rPr>
                <w:rFonts w:ascii="Arial" w:eastAsia="Yu Gothic"/>
                <w:sz w:val="20"/>
                <w:szCs w:val="20"/>
              </w:rPr>
              <w:t xml:space="preserve">晴れてほしい日を短冊に書き、読み上げてからてるてる坊主につけて飾る。</w:t>
            </w:r>
          </w:p>
        </w:tc>
        <w:tc>
          <w:tcPr>
            <w:tcW w:type="dxa" w:w="3000"/>
          </w:tcPr>
          <w:p>
            <w:pPr>
              <w:spacing w:after="80"/>
            </w:pPr>
            <w:r>
              <w:rPr>
                <w:rFonts w:ascii="Arial" w:eastAsia="Yu Gothic"/>
                <w:color w:val="23466E"/>
                <w:sz w:val="20"/>
                <w:szCs w:val="20"/>
              </w:rPr>
              <w:t xml:space="preserve">When do you want a sunny day?</w:t>
            </w:r>
          </w:p>
          <w:p>
            <w:pPr>
              <w:spacing w:after="80"/>
            </w:pPr>
            <w:r>
              <w:rPr>
                <w:rFonts w:ascii="Arial" w:eastAsia="Yu Gothic"/>
                <w:color w:val="23466E"/>
                <w:sz w:val="20"/>
                <w:szCs w:val="20"/>
              </w:rPr>
              <w:t xml:space="preserve">I want a sunny day for sports day.</w:t>
            </w:r>
          </w:p>
          <w:p>
            <w:pPr>
              <w:spacing w:after="80"/>
            </w:pPr>
            <w:r>
              <w:rPr>
                <w:rFonts w:ascii="Arial" w:eastAsia="Yu Gothic"/>
                <w:color w:val="23466E"/>
                <w:sz w:val="20"/>
                <w:szCs w:val="20"/>
              </w:rPr>
              <w:t xml:space="preserve">Write it on your paper. Then read it to me.</w:t>
            </w:r>
          </w:p>
        </w:tc>
      </w:tr>
      <w:tr>
        <w:tc>
          <w:tcPr>
            <w:tcW w:type="dxa" w:w="900"/>
            <w:shd w:fill="FFF7D6" w:color="auto" w:val="clear"/>
          </w:tcPr>
          <w:p>
            <w:pPr>
              <w:spacing w:after="80"/>
            </w:pPr>
            <w:r>
              <w:rPr>
                <w:rFonts w:ascii="Arial" w:eastAsia="Yu Gothic"/>
                <w:b/>
                <w:bCs/>
                <w:sz w:val="20"/>
                <w:szCs w:val="20"/>
              </w:rPr>
              <w:t xml:space="preserve">まとめ</w:t>
            </w:r>
          </w:p>
        </w:tc>
        <w:tc>
          <w:tcPr>
            <w:tcW w:type="dxa" w:w="500"/>
          </w:tcPr>
          <w:p>
            <w:pPr>
              <w:spacing w:after="80"/>
            </w:pPr>
            <w:r>
              <w:rPr>
                <w:rFonts w:ascii="Arial" w:eastAsia="Yu Gothic"/>
                <w:sz w:val="20"/>
                <w:szCs w:val="20"/>
              </w:rPr>
              <w:t xml:space="preserve">2</w:t>
            </w:r>
          </w:p>
        </w:tc>
        <w:tc>
          <w:tcPr>
            <w:tcW w:type="dxa" w:w="3200"/>
          </w:tcPr>
          <w:p>
            <w:pPr>
              <w:spacing w:after="80"/>
            </w:pPr>
            <w:r>
              <w:rPr>
                <w:rFonts w:ascii="Arial" w:eastAsia="Yu Gothic"/>
                <w:sz w:val="20"/>
                <w:szCs w:val="20"/>
              </w:rPr>
              <w:t xml:space="preserve">さかさまにつるすと反対に「雨を降らせて」というお願いになることを伝え、まっすぐつるそうと声をかける。英語ページの会話で、ハルキが同じことを言っていると紹介する。</w:t>
            </w:r>
          </w:p>
        </w:tc>
        <w:tc>
          <w:tcPr>
            <w:tcW w:type="dxa" w:w="2400"/>
          </w:tcPr>
          <w:p>
            <w:pPr>
              <w:spacing w:after="80"/>
            </w:pPr>
            <w:r>
              <w:rPr>
                <w:rFonts w:ascii="Arial" w:eastAsia="Yu Gothic"/>
                <w:sz w:val="20"/>
                <w:szCs w:val="20"/>
              </w:rPr>
              <w:t xml:space="preserve">てるてる坊主がまっすぐかどうか確かめる。</w:t>
            </w:r>
          </w:p>
        </w:tc>
        <w:tc>
          <w:tcPr>
            <w:tcW w:type="dxa" w:w="3000"/>
          </w:tcPr>
          <w:p>
            <w:pPr>
              <w:spacing w:after="80"/>
            </w:pPr>
            <w:r>
              <w:rPr>
                <w:rFonts w:ascii="Arial" w:eastAsia="Yu Gothic"/>
                <w:color w:val="23466E"/>
                <w:sz w:val="20"/>
                <w:szCs w:val="20"/>
              </w:rPr>
              <w:t xml:space="preserve">Don't hang it upside down!</w:t>
            </w:r>
          </w:p>
          <w:p>
            <w:pPr>
              <w:spacing w:after="80"/>
            </w:pPr>
            <w:r>
              <w:rPr>
                <w:rFonts w:ascii="Arial" w:eastAsia="Yu Gothic"/>
                <w:color w:val="23466E"/>
                <w:sz w:val="20"/>
                <w:szCs w:val="20"/>
              </w:rPr>
              <w:t xml:space="preserve">Upside down means you want rain.</w:t>
            </w:r>
          </w:p>
          <w:p>
            <w:pPr>
              <w:spacing w:after="80"/>
            </w:pPr>
            <w:r>
              <w:rPr>
                <w:rFonts w:ascii="Arial" w:eastAsia="Yu Gothic"/>
                <w:color w:val="23466E"/>
                <w:sz w:val="20"/>
                <w:szCs w:val="20"/>
              </w:rPr>
              <w:t xml:space="preserve">Let's wish for a sunny day together.</w:t>
            </w:r>
          </w:p>
        </w:tc>
      </w:tr>
    </w:tbl>
    <w:p>
      <w:pPr>
        <w:spacing w:after="40"/>
      </w:pPr>
      <w:r>
        <w:rPr>
          <w:rFonts w:ascii="Arial" w:eastAsia="Yu Gothic"/>
          <w:b/>
          <w:bCs/>
          <w:sz w:val="20"/>
          <w:szCs w:val="20"/>
        </w:rPr>
        <w:t xml:space="preserve">板書例</w:t>
      </w:r>
    </w:p>
    <w:p>
      <w:pPr>
        <w:spacing w:after="80"/>
      </w:pPr>
      <w:r>
        <w:rPr>
          <w:rFonts w:ascii="Arial" w:eastAsia="Yu Gothic"/>
          <w:sz w:val="20"/>
          <w:szCs w:val="20"/>
        </w:rPr>
        <w:t xml:space="preserve">How's the weather?</w:t>
      </w:r>
    </w:p>
    <w:p>
      <w:pPr>
        <w:spacing w:after="80"/>
      </w:pPr>
      <w:r>
        <w:rPr>
          <w:rFonts w:ascii="Arial" w:eastAsia="Yu Gothic"/>
          <w:sz w:val="20"/>
          <w:szCs w:val="20"/>
        </w:rPr>
        <w:t xml:space="preserve">🌞 sunny　☔ rainy　☁️ cloudy</w:t>
      </w:r>
    </w:p>
    <w:p>
      <w:pPr>
        <w:spacing w:after="80"/>
      </w:pPr>
      <w:r>
        <w:rPr>
          <w:rFonts w:ascii="Arial" w:eastAsia="Yu Gothic"/>
          <w:sz w:val="20"/>
          <w:szCs w:val="20"/>
        </w:rPr>
        <w:t xml:space="preserve"/>
      </w:r>
    </w:p>
    <w:p>
      <w:pPr>
        <w:spacing w:after="80"/>
      </w:pPr>
      <w:r>
        <w:rPr>
          <w:rFonts w:ascii="Arial" w:eastAsia="Yu Gothic"/>
          <w:sz w:val="20"/>
          <w:szCs w:val="20"/>
        </w:rPr>
        <w:t xml:space="preserve">June = the rainy season（梅雨）</w:t>
      </w:r>
    </w:p>
    <w:p>
      <w:pPr>
        <w:spacing w:after="80"/>
      </w:pPr>
      <w:r>
        <w:rPr>
          <w:rFonts w:ascii="Arial" w:eastAsia="Yu Gothic"/>
          <w:sz w:val="20"/>
          <w:szCs w:val="20"/>
        </w:rPr>
        <w:t xml:space="preserve"/>
      </w:r>
    </w:p>
    <w:p>
      <w:pPr>
        <w:spacing w:after="80"/>
      </w:pPr>
      <w:r>
        <w:rPr>
          <w:rFonts w:ascii="Arial" w:eastAsia="Yu Gothic"/>
          <w:sz w:val="20"/>
          <w:szCs w:val="20"/>
        </w:rPr>
        <w:t xml:space="preserve">👻 teru teru bozu</w:t>
      </w:r>
    </w:p>
    <w:p>
      <w:pPr>
        <w:spacing w:after="80"/>
      </w:pPr>
      <w:r>
        <w:rPr>
          <w:rFonts w:ascii="Arial" w:eastAsia="Yu Gothic"/>
          <w:sz w:val="20"/>
          <w:szCs w:val="20"/>
        </w:rPr>
        <w:t xml:space="preserve">I want a sunny day for ＿＿＿＿.</w:t>
      </w:r>
    </w:p>
    <w:p>
      <w:pPr>
        <w:spacing w:after="80"/>
      </w:pPr>
      <w:r>
        <w:rPr>
          <w:rFonts w:ascii="Arial" w:eastAsia="Yu Gothic"/>
          <w:sz w:val="20"/>
          <w:szCs w:val="20"/>
        </w:rPr>
        <w:t xml:space="preserve">（sports day / a picnic / soccer）</w:t>
      </w:r>
    </w:p>
    <w:p>
      <w:pPr>
        <w:spacing w:after="80"/>
      </w:pPr>
      <w:r>
        <w:rPr>
          <w:rFonts w:ascii="Arial" w:eastAsia="Yu Gothic"/>
          <w:sz w:val="20"/>
          <w:szCs w:val="20"/>
        </w:rPr>
        <w:t xml:space="preserve"/>
      </w:r>
    </w:p>
    <w:p>
      <w:pPr>
        <w:spacing w:after="80"/>
      </w:pPr>
      <w:r>
        <w:rPr>
          <w:rFonts w:ascii="Arial" w:eastAsia="Yu Gothic"/>
          <w:sz w:val="20"/>
          <w:szCs w:val="20"/>
        </w:rPr>
        <w:t xml:space="preserve">⚠️ upside down（さかさま）→ rain!</w:t>
      </w:r>
    </w:p>
    <w:p>
      <w:pPr>
        <w:spacing w:after="20"/>
      </w:pPr>
      <w:r>
        <w:rPr>
          <w:rFonts w:ascii="Arial" w:eastAsia="Yu Gothic"/>
          <w:b/>
          <w:bCs/>
          <w:sz w:val="20"/>
          <w:szCs w:val="20"/>
        </w:rPr>
        <w:t xml:space="preserve">評価のポイント</w:t>
      </w:r>
    </w:p>
    <w:p>
      <w:pPr>
        <w:spacing w:after="80"/>
      </w:pPr>
      <w:r>
        <w:rPr>
          <w:rFonts w:ascii="Arial" w:eastAsia="Yu Gothic"/>
          <w:sz w:val="20"/>
          <w:szCs w:val="20"/>
        </w:rPr>
        <w:t xml:space="preserve">・sunny / rainy / cloudy を絵に合わせて言えたか。</w:t>
      </w:r>
    </w:p>
    <w:p>
      <w:pPr>
        <w:spacing w:after="80"/>
      </w:pPr>
      <w:r>
        <w:rPr>
          <w:rFonts w:ascii="Arial" w:eastAsia="Yu Gothic"/>
          <w:sz w:val="20"/>
          <w:szCs w:val="20"/>
        </w:rPr>
        <w:t xml:space="preserve">・I want a sunny day for ______. の空欄に、自分の願いを書けたか。</w:t>
      </w:r>
    </w:p>
    <w:p>
      <w:pPr>
        <w:spacing w:after="80"/>
      </w:pPr>
      <w:r>
        <w:rPr>
          <w:rFonts w:ascii="Arial" w:eastAsia="Yu Gothic"/>
          <w:sz w:val="20"/>
          <w:szCs w:val="20"/>
        </w:rPr>
        <w:t xml:space="preserve">・書いた文を声に出して読めたか。</w:t>
      </w:r>
    </w:p>
    <w:p>
      <w:pPr>
        <w:spacing w:after="20"/>
      </w:pPr>
      <w:r>
        <w:rPr>
          <w:rFonts w:ascii="Arial" w:eastAsia="Yu Gothic"/>
          <w:b/>
          <w:bCs/>
          <w:sz w:val="20"/>
          <w:szCs w:val="20"/>
        </w:rPr>
        <w:t xml:space="preserve">つまずきへの手だて</w:t>
      </w:r>
    </w:p>
    <w:p>
      <w:pPr>
        <w:spacing w:after="80"/>
      </w:pPr>
      <w:r>
        <w:rPr>
          <w:rFonts w:ascii="Arial" w:eastAsia="Yu Gothic"/>
          <w:sz w:val="20"/>
          <w:szCs w:val="20"/>
        </w:rPr>
        <w:t xml:space="preserve">・空欄に入れる言葉が書けない子には、sports day / picnic / soccer のカードから選んで書き写させる。</w:t>
      </w:r>
    </w:p>
    <w:p>
      <w:pPr>
        <w:spacing w:after="80"/>
      </w:pPr>
      <w:r>
        <w:rPr>
          <w:rFonts w:ascii="Arial" w:eastAsia="Yu Gothic"/>
          <w:sz w:val="20"/>
          <w:szCs w:val="20"/>
        </w:rPr>
        <w:t xml:space="preserve">・工作が苦手な子には、丸めたティッシュを入れたものを先に渡し、顔を描くところから始めさせる。</w:t>
      </w:r>
    </w:p>
    <w:p>
      <w:pPr>
        <w:spacing w:after="80"/>
      </w:pPr>
      <w:r>
        <w:rPr>
          <w:rFonts w:ascii="Arial" w:eastAsia="Yu Gothic"/>
          <w:sz w:val="20"/>
          <w:szCs w:val="20"/>
        </w:rPr>
        <w:t xml:space="preserve">・天気の言い方を忘れた子には、絵カードを黒板に貼ったままにしておく。</w:t>
      </w:r>
    </w:p>
    <w:p>
      <w:pPr>
        <w:spacing w:after="20"/>
      </w:pPr>
      <w:r>
        <w:rPr>
          <w:rFonts w:ascii="Arial" w:eastAsia="Yu Gothic"/>
          <w:b/>
          <w:bCs/>
          <w:sz w:val="20"/>
          <w:szCs w:val="20"/>
        </w:rPr>
        <w:t xml:space="preserve">発展</w:t>
      </w:r>
    </w:p>
    <w:p>
      <w:pPr>
        <w:spacing w:after="80"/>
      </w:pPr>
      <w:r>
        <w:rPr>
          <w:rFonts w:ascii="Arial" w:eastAsia="Yu Gothic"/>
          <w:sz w:val="20"/>
          <w:szCs w:val="20"/>
        </w:rPr>
        <w:t xml:space="preserve">・基本セット p.8 のなぞり書きで、umbrella / snail / frog などをなぞる。</w:t>
      </w:r>
    </w:p>
    <w:p>
      <w:pPr>
        <w:spacing w:after="80"/>
      </w:pPr>
      <w:r>
        <w:rPr>
          <w:rFonts w:ascii="Arial" w:eastAsia="Yu Gothic"/>
          <w:sz w:val="20"/>
          <w:szCs w:val="20"/>
        </w:rPr>
        <w:t xml:space="preserve">・基本セット p.6 の迷路（Help Sora get home before the rain!）に取り組む。</w:t>
      </w:r>
    </w:p>
    <w:p>
      <w:pPr>
        <w:spacing w:after="80"/>
      </w:pPr>
      <w:r>
        <w:rPr>
          <w:rFonts w:ascii="Arial" w:eastAsia="Yu Gothic"/>
          <w:sz w:val="20"/>
          <w:szCs w:val="20"/>
        </w:rPr>
        <w:t xml:space="preserve">・基本セット p.3 のマッチングで、天気や雨の季節の絵と単語を結ぶ。</w:t>
      </w:r>
    </w:p>
    <w:p>
      <w:pPr>
        <w:spacing w:after="20"/>
      </w:pPr>
      <w:r>
        <w:rPr>
          <w:rFonts w:ascii="Arial" w:eastAsia="Yu Gothic"/>
          <w:b/>
          <w:bCs/>
          <w:sz w:val="20"/>
          <w:szCs w:val="20"/>
        </w:rPr>
        <w:t xml:space="preserve">使う教材</w:t>
      </w:r>
    </w:p>
    <w:p>
      <w:pPr>
        <w:spacing w:after="80"/>
      </w:pPr>
      <w:r>
        <w:rPr>
          <w:rFonts w:ascii="Arial" w:eastAsia="Yu Gothic"/>
          <w:sz w:val="20"/>
          <w:szCs w:val="20"/>
        </w:rPr>
        <w:t xml:space="preserve">・基本セット p.3（マッチング）</w:t>
      </w:r>
    </w:p>
    <w:p>
      <w:pPr>
        <w:spacing w:after="80"/>
      </w:pPr>
      <w:r>
        <w:rPr>
          <w:rFonts w:ascii="Arial" w:eastAsia="Yu Gothic"/>
          <w:sz w:val="20"/>
          <w:szCs w:val="20"/>
        </w:rPr>
        <w:t xml:space="preserve">・基本セット p.6（迷路）</w:t>
      </w:r>
    </w:p>
    <w:p>
      <w:pPr>
        <w:spacing w:after="80"/>
      </w:pPr>
      <w:r>
        <w:rPr>
          <w:rFonts w:ascii="Arial" w:eastAsia="Yu Gothic"/>
          <w:sz w:val="20"/>
          <w:szCs w:val="20"/>
        </w:rPr>
        <w:t xml:space="preserve">・基本セット p.8（なぞり書き）</w:t>
      </w:r>
    </w:p>
    <w:p>
      <w:pPr>
        <w:spacing w:after="80"/>
      </w:pPr>
      <w:r>
        <w:rPr>
          <w:rFonts w:ascii="Arial" w:eastAsia="Yu Gothic"/>
          <w:sz w:val="20"/>
          <w:szCs w:val="20"/>
        </w:rPr>
        <w:t xml:space="preserve">・このサイトの英語ページの会話</w:t>
      </w:r>
    </w:p>
    <w:p>
      <w:r>
        <w:br w:type="page"/>
      </w:r>
    </w:p>
    <w:p>
      <w:pPr>
        <w:spacing w:after="80"/>
      </w:pPr>
      <w:r>
        <w:rPr>
          <w:rFonts w:ascii="Arial" w:eastAsia="Yu Gothic"/>
          <w:b/>
          <w:bCs/>
          <w:sz w:val="28"/>
          <w:szCs w:val="28"/>
        </w:rPr>
        <w:t xml:space="preserve">詳細版 2. 暦の入梅と気象庁の梅雨入りをくらべよう</w:t>
      </w:r>
    </w:p>
    <w:p>
      <w:pPr>
        <w:spacing w:after="80"/>
      </w:pPr>
      <w:r>
        <w:rPr>
          <w:rFonts w:ascii="Arial" w:eastAsia="Yu Gothic"/>
          <w:sz w:val="20"/>
          <w:szCs w:val="20"/>
        </w:rPr>
        <w:t xml:space="preserve">対象：高校　時間：25分</w:t>
      </w:r>
    </w:p>
    <w:p>
      <w:pPr>
        <w:spacing w:after="80"/>
      </w:pPr>
      <w:r>
        <w:rPr>
          <w:rFonts w:ascii="Arial" w:eastAsia="Yu Gothic"/>
          <w:b/>
          <w:bCs/>
          <w:sz w:val="20"/>
          <w:szCs w:val="20"/>
        </w:rPr>
        <w:t xml:space="preserve">ねらい：</w:t>
      </w:r>
      <w:r>
        <w:rPr>
          <w:rFonts w:ascii="Arial" w:eastAsia="Yu Gothic"/>
          <w:sz w:val="20"/>
          <w:szCs w:val="20"/>
        </w:rPr>
        <w:t xml:space="preserve">入梅（天文で決まる日）と梅雨入り（観測で決まる日）の違いを英語で説明できる。</w:t>
      </w:r>
    </w:p>
    <w:p>
      <w:pPr>
        <w:spacing w:after="80"/>
      </w:pPr>
      <w:r>
        <w:rPr>
          <w:rFonts w:ascii="Arial" w:eastAsia="Yu Gothic"/>
          <w:b/>
          <w:bCs/>
          <w:sz w:val="20"/>
          <w:szCs w:val="20"/>
        </w:rPr>
        <w:t xml:space="preserve">準備：</w:t>
      </w:r>
      <w:r>
        <w:rPr>
          <w:rFonts w:ascii="Arial" w:eastAsia="Yu Gothic"/>
          <w:sz w:val="20"/>
          <w:szCs w:val="20"/>
        </w:rPr>
        <w:t xml:space="preserve">調べ学習用のタブレットかPC（班に1台）。国立天文台の暦要項と、気象庁の梅雨入り・明けのページを開けるようにしておく／基本セット p.1（読解）を1人1枚／このサイトの英語ページの音声／比較表のワークシート（項目：暦の入梅／自分の地方の平年の梅雨入り／去年の梅雨入り）／アクティビティ集 B5（国比べ）</w:t>
      </w:r>
    </w:p>
    <w:tbl>
      <w:tblPr>
        <w:tblW w:type="dxa" w:w="10000"/>
        <w:tblBorders>
          <w:top w:val="single" w:color="auto" w:sz="4"/>
          <w:left w:val="single" w:color="auto" w:sz="4"/>
          <w:bottom w:val="single" w:color="auto" w:sz="4"/>
          <w:right w:val="single" w:color="auto" w:sz="4"/>
          <w:insideH w:val="single" w:color="auto" w:sz="4"/>
          <w:insideV w:val="single" w:color="auto" w:sz="4"/>
        </w:tblBorders>
      </w:tblPr>
      <w:tblGrid>
        <w:gridCol w:w="900"/>
        <w:gridCol w:w="500"/>
        <w:gridCol w:w="3200"/>
        <w:gridCol w:w="2400"/>
        <w:gridCol w:w="3000"/>
      </w:tblGrid>
      <w:tr>
        <w:tc>
          <w:tcPr>
            <w:shd w:fill="EEF2FF" w:color="auto" w:val="clear"/>
          </w:tcPr>
          <w:p>
            <w:pPr>
              <w:spacing w:after="80"/>
            </w:pPr>
            <w:r>
              <w:rPr>
                <w:rFonts w:ascii="Arial" w:eastAsia="Yu Gothic"/>
                <w:b/>
                <w:bCs/>
                <w:sz w:val="20"/>
                <w:szCs w:val="20"/>
              </w:rPr>
              <w:t xml:space="preserve">段階</w:t>
            </w:r>
          </w:p>
        </w:tc>
        <w:tc>
          <w:tcPr>
            <w:shd w:fill="EEF2FF" w:color="auto" w:val="clear"/>
          </w:tcPr>
          <w:p>
            <w:pPr>
              <w:spacing w:after="80"/>
            </w:pPr>
            <w:r>
              <w:rPr>
                <w:rFonts w:ascii="Arial" w:eastAsia="Yu Gothic"/>
                <w:b/>
                <w:bCs/>
                <w:sz w:val="20"/>
                <w:szCs w:val="20"/>
              </w:rPr>
              <w:t xml:space="preserve">分</w:t>
            </w:r>
          </w:p>
        </w:tc>
        <w:tc>
          <w:tcPr>
            <w:shd w:fill="EEF2FF" w:color="auto" w:val="clear"/>
          </w:tcPr>
          <w:p>
            <w:pPr>
              <w:spacing w:after="80"/>
            </w:pPr>
            <w:r>
              <w:rPr>
                <w:rFonts w:ascii="Arial" w:eastAsia="Yu Gothic"/>
                <w:b/>
                <w:bCs/>
                <w:sz w:val="20"/>
                <w:szCs w:val="20"/>
              </w:rPr>
              <w:t xml:space="preserve">先生</w:t>
            </w:r>
          </w:p>
        </w:tc>
        <w:tc>
          <w:tcPr>
            <w:shd w:fill="EEF2FF" w:color="auto" w:val="clear"/>
          </w:tcPr>
          <w:p>
            <w:pPr>
              <w:spacing w:after="80"/>
            </w:pPr>
            <w:r>
              <w:rPr>
                <w:rFonts w:ascii="Arial" w:eastAsia="Yu Gothic"/>
                <w:b/>
                <w:bCs/>
                <w:sz w:val="20"/>
                <w:szCs w:val="20"/>
              </w:rPr>
              <w:t xml:space="preserve">生徒</w:t>
            </w:r>
          </w:p>
        </w:tc>
        <w:tc>
          <w:tcPr>
            <w:shd w:fill="EEF2FF" w:color="auto" w:val="clear"/>
          </w:tcPr>
          <w:p>
            <w:pPr>
              <w:spacing w:after="80"/>
            </w:pPr>
            <w:r>
              <w:rPr>
                <w:rFonts w:ascii="Arial" w:eastAsia="Yu Gothic"/>
                <w:b/>
                <w:bCs/>
                <w:sz w:val="20"/>
                <w:szCs w:val="20"/>
              </w:rPr>
              <w:t xml:space="preserve">Teacher Talk</w:t>
            </w:r>
          </w:p>
        </w:tc>
      </w:tr>
      <w:tr>
        <w:tc>
          <w:tcPr>
            <w:tcW w:type="dxa" w:w="900"/>
            <w:shd w:fill="FFF7D6" w:color="auto" w:val="clear"/>
          </w:tcPr>
          <w:p>
            <w:pPr>
              <w:spacing w:after="80"/>
            </w:pPr>
            <w:r>
              <w:rPr>
                <w:rFonts w:ascii="Arial" w:eastAsia="Yu Gothic"/>
                <w:b/>
                <w:bCs/>
                <w:sz w:val="20"/>
                <w:szCs w:val="20"/>
              </w:rPr>
              <w:t xml:space="preserve">導入</w:t>
            </w:r>
          </w:p>
        </w:tc>
        <w:tc>
          <w:tcPr>
            <w:tcW w:type="dxa" w:w="500"/>
          </w:tcPr>
          <w:p>
            <w:pPr>
              <w:spacing w:after="80"/>
            </w:pPr>
            <w:r>
              <w:rPr>
                <w:rFonts w:ascii="Arial" w:eastAsia="Yu Gothic"/>
                <w:sz w:val="20"/>
                <w:szCs w:val="20"/>
              </w:rPr>
              <w:t xml:space="preserve">3</w:t>
            </w:r>
          </w:p>
        </w:tc>
        <w:tc>
          <w:tcPr>
            <w:tcW w:type="dxa" w:w="3200"/>
          </w:tcPr>
          <w:p>
            <w:pPr>
              <w:spacing w:after="80"/>
            </w:pPr>
            <w:r>
              <w:rPr>
                <w:rFonts w:ascii="Arial" w:eastAsia="Yu Gothic"/>
                <w:sz w:val="20"/>
                <w:szCs w:val="20"/>
              </w:rPr>
              <w:t xml:space="preserve">「梅雨入りの日は誰が決める？」と聞く。カレンダーの「入梅」と、ニュースで聞く「梅雨入りしたとみられます」の2種類があることを伝え、今日はその違いを調べると予告する。</w:t>
            </w:r>
          </w:p>
        </w:tc>
        <w:tc>
          <w:tcPr>
            <w:tcW w:type="dxa" w:w="2400"/>
          </w:tcPr>
          <w:p>
            <w:pPr>
              <w:spacing w:after="80"/>
            </w:pPr>
            <w:r>
              <w:rPr>
                <w:rFonts w:ascii="Arial" w:eastAsia="Yu Gothic"/>
                <w:sz w:val="20"/>
                <w:szCs w:val="20"/>
              </w:rPr>
              <w:t xml:space="preserve">梅雨入りを決めるのは誰か予想し、2種類あることを知る。</w:t>
            </w:r>
          </w:p>
        </w:tc>
        <w:tc>
          <w:tcPr>
            <w:tcW w:type="dxa" w:w="3000"/>
          </w:tcPr>
          <w:p>
            <w:pPr>
              <w:spacing w:after="80"/>
            </w:pPr>
            <w:r>
              <w:rPr>
                <w:rFonts w:ascii="Arial" w:eastAsia="Yu Gothic"/>
                <w:color w:val="23466E"/>
                <w:sz w:val="20"/>
                <w:szCs w:val="20"/>
              </w:rPr>
              <w:t xml:space="preserve">Who decides when the rainy season starts?</w:t>
            </w:r>
          </w:p>
          <w:p>
            <w:pPr>
              <w:spacing w:after="80"/>
            </w:pPr>
            <w:r>
              <w:rPr>
                <w:rFonts w:ascii="Arial" w:eastAsia="Yu Gothic"/>
                <w:color w:val="23466E"/>
                <w:sz w:val="20"/>
                <w:szCs w:val="20"/>
              </w:rPr>
              <w:t xml:space="preserve">There are two answers. The calendar, and the weather office.</w:t>
            </w:r>
          </w:p>
          <w:p>
            <w:pPr>
              <w:spacing w:after="80"/>
            </w:pPr>
            <w:r>
              <w:rPr>
                <w:rFonts w:ascii="Arial" w:eastAsia="Yu Gothic"/>
                <w:color w:val="23466E"/>
                <w:sz w:val="20"/>
                <w:szCs w:val="20"/>
              </w:rPr>
              <w:t xml:space="preserve">Today, let's find out the difference.</w:t>
            </w:r>
          </w:p>
        </w:tc>
      </w:tr>
      <w:tr>
        <w:tc>
          <w:tcPr>
            <w:tcW w:type="dxa" w:w="900"/>
            <w:shd w:fill="FFF7D6" w:color="auto" w:val="clear"/>
          </w:tcPr>
          <w:p>
            <w:pPr>
              <w:spacing w:after="80"/>
            </w:pPr>
            <w:r>
              <w:rPr>
                <w:rFonts w:ascii="Arial" w:eastAsia="Yu Gothic"/>
                <w:b/>
                <w:bCs/>
                <w:sz w:val="20"/>
                <w:szCs w:val="20"/>
              </w:rPr>
              <w:t xml:space="preserve">展開1</w:t>
            </w:r>
          </w:p>
        </w:tc>
        <w:tc>
          <w:tcPr>
            <w:tcW w:type="dxa" w:w="500"/>
          </w:tcPr>
          <w:p>
            <w:pPr>
              <w:spacing w:after="80"/>
            </w:pPr>
            <w:r>
              <w:rPr>
                <w:rFonts w:ascii="Arial" w:eastAsia="Yu Gothic"/>
                <w:sz w:val="20"/>
                <w:szCs w:val="20"/>
              </w:rPr>
              <w:t xml:space="preserve">6</w:t>
            </w:r>
          </w:p>
        </w:tc>
        <w:tc>
          <w:tcPr>
            <w:tcW w:type="dxa" w:w="3200"/>
          </w:tcPr>
          <w:p>
            <w:pPr>
              <w:spacing w:after="80"/>
            </w:pPr>
            <w:r>
              <w:rPr>
                <w:rFonts w:ascii="Arial" w:eastAsia="Yu Gothic"/>
                <w:sz w:val="20"/>
                <w:szCs w:val="20"/>
              </w:rPr>
              <w:t xml:space="preserve">基本セット p.1 の第2・第3段落を音声で聞かせる。入梅は太陽の位置で決まりふつう6月11日ごろであること、気象庁は空を観察して地域ごとに梅雨入りを発表し、毎年9月に見直して日付を変えることもあることを確認する。</w:t>
            </w:r>
          </w:p>
        </w:tc>
        <w:tc>
          <w:tcPr>
            <w:tcW w:type="dxa" w:w="2400"/>
          </w:tcPr>
          <w:p>
            <w:pPr>
              <w:spacing w:after="80"/>
            </w:pPr>
            <w:r>
              <w:rPr>
                <w:rFonts w:ascii="Arial" w:eastAsia="Yu Gothic"/>
                <w:sz w:val="20"/>
                <w:szCs w:val="20"/>
              </w:rPr>
              <w:t xml:space="preserve">英文を聞いて読み、入梅と気象庁の梅雨入りがそれぞれ何で決まるかを本文から抜き出す。</w:t>
            </w:r>
          </w:p>
        </w:tc>
        <w:tc>
          <w:tcPr>
            <w:tcW w:type="dxa" w:w="3000"/>
          </w:tcPr>
          <w:p>
            <w:pPr>
              <w:spacing w:after="80"/>
            </w:pPr>
            <w:r>
              <w:rPr>
                <w:rFonts w:ascii="Arial" w:eastAsia="Yu Gothic"/>
                <w:color w:val="23466E"/>
                <w:sz w:val="20"/>
                <w:szCs w:val="20"/>
              </w:rPr>
              <w:t xml:space="preserve">Listen to paragraphs 2 and 3.</w:t>
            </w:r>
          </w:p>
          <w:p>
            <w:pPr>
              <w:spacing w:after="80"/>
            </w:pPr>
            <w:r>
              <w:rPr>
                <w:rFonts w:ascii="Arial" w:eastAsia="Yu Gothic"/>
                <w:color w:val="23466E"/>
                <w:sz w:val="20"/>
                <w:szCs w:val="20"/>
              </w:rPr>
              <w:t xml:space="preserve">How is nyubai decided? By the position of the sun.</w:t>
            </w:r>
          </w:p>
          <w:p>
            <w:pPr>
              <w:spacing w:after="80"/>
            </w:pPr>
            <w:r>
              <w:rPr>
                <w:rFonts w:ascii="Arial" w:eastAsia="Yu Gothic"/>
                <w:color w:val="23466E"/>
                <w:sz w:val="20"/>
                <w:szCs w:val="20"/>
              </w:rPr>
              <w:t xml:space="preserve">How does the weather office decide? It watches the sky.</w:t>
            </w:r>
          </w:p>
          <w:p>
            <w:pPr>
              <w:spacing w:after="80"/>
            </w:pPr>
            <w:r>
              <w:rPr>
                <w:rFonts w:ascii="Arial" w:eastAsia="Yu Gothic"/>
                <w:color w:val="23466E"/>
                <w:sz w:val="20"/>
                <w:szCs w:val="20"/>
              </w:rPr>
              <w:t xml:space="preserve">But the real rain does not read calendars.</w:t>
            </w:r>
          </w:p>
        </w:tc>
      </w:tr>
      <w:tr>
        <w:tc>
          <w:tcPr>
            <w:tcW w:type="dxa" w:w="900"/>
            <w:shd w:fill="FFF7D6" w:color="auto" w:val="clear"/>
          </w:tcPr>
          <w:p>
            <w:pPr>
              <w:spacing w:after="80"/>
            </w:pPr>
            <w:r>
              <w:rPr>
                <w:rFonts w:ascii="Arial" w:eastAsia="Yu Gothic"/>
                <w:b/>
                <w:bCs/>
                <w:sz w:val="20"/>
                <w:szCs w:val="20"/>
              </w:rPr>
              <w:t xml:space="preserve">展開2</w:t>
            </w:r>
          </w:p>
        </w:tc>
        <w:tc>
          <w:tcPr>
            <w:tcW w:type="dxa" w:w="500"/>
          </w:tcPr>
          <w:p>
            <w:pPr>
              <w:spacing w:after="80"/>
            </w:pPr>
            <w:r>
              <w:rPr>
                <w:rFonts w:ascii="Arial" w:eastAsia="Yu Gothic"/>
                <w:sz w:val="20"/>
                <w:szCs w:val="20"/>
              </w:rPr>
              <w:t xml:space="preserve">9</w:t>
            </w:r>
          </w:p>
        </w:tc>
        <w:tc>
          <w:tcPr>
            <w:tcW w:type="dxa" w:w="3200"/>
          </w:tcPr>
          <w:p>
            <w:pPr>
              <w:spacing w:after="80"/>
            </w:pPr>
            <w:r>
              <w:rPr>
                <w:rFonts w:ascii="Arial" w:eastAsia="Yu Gothic"/>
                <w:sz w:val="20"/>
                <w:szCs w:val="20"/>
              </w:rPr>
              <w:t xml:space="preserve">班ごとに、国立天文台の暦要項で今年の入梅の日を、気象庁のページで自分の地方の平年と去年の梅雨入りを調べ、表にまとめさせる。日付がずれる理由を話し合わせる。気象庁は「梅雨入りしたとみられる」と速報を出し、9月に確定値を出すことにもふれる。</w:t>
            </w:r>
          </w:p>
        </w:tc>
        <w:tc>
          <w:tcPr>
            <w:tcW w:type="dxa" w:w="2400"/>
          </w:tcPr>
          <w:p>
            <w:pPr>
              <w:spacing w:after="80"/>
            </w:pPr>
            <w:r>
              <w:rPr>
                <w:rFonts w:ascii="Arial" w:eastAsia="Yu Gothic"/>
                <w:sz w:val="20"/>
                <w:szCs w:val="20"/>
              </w:rPr>
              <w:t xml:space="preserve">班で日付を調べて表にし、なぜずれるのかを話し合う。</w:t>
            </w:r>
          </w:p>
        </w:tc>
        <w:tc>
          <w:tcPr>
            <w:tcW w:type="dxa" w:w="3000"/>
          </w:tcPr>
          <w:p>
            <w:pPr>
              <w:spacing w:after="80"/>
            </w:pPr>
            <w:r>
              <w:rPr>
                <w:rFonts w:ascii="Arial" w:eastAsia="Yu Gothic"/>
                <w:color w:val="23466E"/>
                <w:sz w:val="20"/>
                <w:szCs w:val="20"/>
              </w:rPr>
              <w:t xml:space="preserve">Find three dates. Nyubai this year, the average start in our area, and last year's start.</w:t>
            </w:r>
          </w:p>
          <w:p>
            <w:pPr>
              <w:spacing w:after="80"/>
            </w:pPr>
            <w:r>
              <w:rPr>
                <w:rFonts w:ascii="Arial" w:eastAsia="Yu Gothic"/>
                <w:color w:val="23466E"/>
                <w:sz w:val="20"/>
                <w:szCs w:val="20"/>
              </w:rPr>
              <w:t xml:space="preserve">Write them in the table.</w:t>
            </w:r>
          </w:p>
          <w:p>
            <w:pPr>
              <w:spacing w:after="80"/>
            </w:pPr>
            <w:r>
              <w:rPr>
                <w:rFonts w:ascii="Arial" w:eastAsia="Yu Gothic"/>
                <w:color w:val="23466E"/>
                <w:sz w:val="20"/>
                <w:szCs w:val="20"/>
              </w:rPr>
              <w:t xml:space="preserve">Why are the dates different? Talk in your group.</w:t>
            </w:r>
          </w:p>
        </w:tc>
      </w:tr>
      <w:tr>
        <w:tc>
          <w:tcPr>
            <w:tcW w:type="dxa" w:w="900"/>
            <w:shd w:fill="FFF7D6" w:color="auto" w:val="clear"/>
          </w:tcPr>
          <w:p>
            <w:pPr>
              <w:spacing w:after="80"/>
            </w:pPr>
            <w:r>
              <w:rPr>
                <w:rFonts w:ascii="Arial" w:eastAsia="Yu Gothic"/>
                <w:b/>
                <w:bCs/>
                <w:sz w:val="20"/>
                <w:szCs w:val="20"/>
              </w:rPr>
              <w:t xml:space="preserve">まとめ</w:t>
            </w:r>
          </w:p>
        </w:tc>
        <w:tc>
          <w:tcPr>
            <w:tcW w:type="dxa" w:w="500"/>
          </w:tcPr>
          <w:p>
            <w:pPr>
              <w:spacing w:after="80"/>
            </w:pPr>
            <w:r>
              <w:rPr>
                <w:rFonts w:ascii="Arial" w:eastAsia="Yu Gothic"/>
                <w:sz w:val="20"/>
                <w:szCs w:val="20"/>
              </w:rPr>
              <w:t xml:space="preserve">7</w:t>
            </w:r>
          </w:p>
        </w:tc>
        <w:tc>
          <w:tcPr>
            <w:tcW w:type="dxa" w:w="3200"/>
          </w:tcPr>
          <w:p>
            <w:pPr>
              <w:spacing w:after="80"/>
            </w:pPr>
            <w:r>
              <w:rPr>
                <w:rFonts w:ascii="Arial" w:eastAsia="Yu Gothic"/>
                <w:sz w:val="20"/>
                <w:szCs w:val="20"/>
              </w:rPr>
              <w:t xml:space="preserve">Nyubai is decided by ..., but the real start is decided by ... の形で英文にまとめさせ、班の代表が発表する。調べた日付も1つ入れて言わせる。</w:t>
            </w:r>
          </w:p>
        </w:tc>
        <w:tc>
          <w:tcPr>
            <w:tcW w:type="dxa" w:w="2400"/>
          </w:tcPr>
          <w:p>
            <w:pPr>
              <w:spacing w:after="80"/>
            </w:pPr>
            <w:r>
              <w:rPr>
                <w:rFonts w:ascii="Arial" w:eastAsia="Yu Gothic"/>
                <w:sz w:val="20"/>
                <w:szCs w:val="20"/>
              </w:rPr>
              <w:t xml:space="preserve">違いを英文1〜2文にまとめ、調べた日付とともに発表する。</w:t>
            </w:r>
          </w:p>
        </w:tc>
        <w:tc>
          <w:tcPr>
            <w:tcW w:type="dxa" w:w="3000"/>
          </w:tcPr>
          <w:p>
            <w:pPr>
              <w:spacing w:after="80"/>
            </w:pPr>
            <w:r>
              <w:rPr>
                <w:rFonts w:ascii="Arial" w:eastAsia="Yu Gothic"/>
                <w:color w:val="23466E"/>
                <w:sz w:val="20"/>
                <w:szCs w:val="20"/>
              </w:rPr>
              <w:t xml:space="preserve">Use this pattern. Nyubai is decided by ..., but the real start is decided by ...</w:t>
            </w:r>
          </w:p>
          <w:p>
            <w:pPr>
              <w:spacing w:after="80"/>
            </w:pPr>
            <w:r>
              <w:rPr>
                <w:rFonts w:ascii="Arial" w:eastAsia="Yu Gothic"/>
                <w:color w:val="23466E"/>
                <w:sz w:val="20"/>
                <w:szCs w:val="20"/>
              </w:rPr>
              <w:t xml:space="preserve">Add one date you found.</w:t>
            </w:r>
          </w:p>
          <w:p>
            <w:pPr>
              <w:spacing w:after="80"/>
            </w:pPr>
            <w:r>
              <w:rPr>
                <w:rFonts w:ascii="Arial" w:eastAsia="Yu Gothic"/>
                <w:color w:val="23466E"/>
                <w:sz w:val="20"/>
                <w:szCs w:val="20"/>
              </w:rPr>
              <w:t xml:space="preserve">Group 1, please share your sentences.</w:t>
            </w:r>
          </w:p>
        </w:tc>
      </w:tr>
    </w:tbl>
    <w:p>
      <w:pPr>
        <w:spacing w:after="40"/>
      </w:pPr>
      <w:r>
        <w:rPr>
          <w:rFonts w:ascii="Arial" w:eastAsia="Yu Gothic"/>
          <w:b/>
          <w:bCs/>
          <w:sz w:val="20"/>
          <w:szCs w:val="20"/>
        </w:rPr>
        <w:t xml:space="preserve">板書例</w:t>
      </w:r>
    </w:p>
    <w:p>
      <w:pPr>
        <w:spacing w:after="80"/>
      </w:pPr>
      <w:r>
        <w:rPr>
          <w:rFonts w:ascii="Arial" w:eastAsia="Yu Gothic"/>
          <w:sz w:val="20"/>
          <w:szCs w:val="20"/>
        </w:rPr>
        <w:t xml:space="preserve">Two kinds of rainy season dates</w:t>
      </w:r>
    </w:p>
    <w:p>
      <w:pPr>
        <w:spacing w:after="80"/>
      </w:pPr>
      <w:r>
        <w:rPr>
          <w:rFonts w:ascii="Arial" w:eastAsia="Yu Gothic"/>
          <w:sz w:val="20"/>
          <w:szCs w:val="20"/>
        </w:rPr>
        <w:t xml:space="preserve"/>
      </w:r>
    </w:p>
    <w:p>
      <w:pPr>
        <w:spacing w:after="80"/>
      </w:pPr>
      <w:r>
        <w:rPr>
          <w:rFonts w:ascii="Arial" w:eastAsia="Yu Gothic"/>
          <w:sz w:val="20"/>
          <w:szCs w:val="20"/>
        </w:rPr>
        <w:t xml:space="preserve">① nyubai（暦の入梅）</w:t>
      </w:r>
    </w:p>
    <w:p>
      <w:pPr>
        <w:spacing w:after="80"/>
      </w:pPr>
      <w:r>
        <w:rPr>
          <w:rFonts w:ascii="Arial" w:eastAsia="Yu Gothic"/>
          <w:sz w:val="20"/>
          <w:szCs w:val="20"/>
        </w:rPr>
        <w:t xml:space="preserve">　decided by the position of the sun → around June 11</w:t>
      </w:r>
    </w:p>
    <w:p>
      <w:pPr>
        <w:spacing w:after="80"/>
      </w:pPr>
      <w:r>
        <w:rPr>
          <w:rFonts w:ascii="Arial" w:eastAsia="Yu Gothic"/>
          <w:sz w:val="20"/>
          <w:szCs w:val="20"/>
        </w:rPr>
        <w:t xml:space="preserve">② the weather office（気象庁の梅雨入り）</w:t>
      </w:r>
    </w:p>
    <w:p>
      <w:pPr>
        <w:spacing w:after="80"/>
      </w:pPr>
      <w:r>
        <w:rPr>
          <w:rFonts w:ascii="Arial" w:eastAsia="Yu Gothic"/>
          <w:sz w:val="20"/>
          <w:szCs w:val="20"/>
        </w:rPr>
        <w:t xml:space="preserve">　watches the sky → each area is different</w:t>
      </w:r>
    </w:p>
    <w:p>
      <w:pPr>
        <w:spacing w:after="80"/>
      </w:pPr>
      <w:r>
        <w:rPr>
          <w:rFonts w:ascii="Arial" w:eastAsia="Yu Gothic"/>
          <w:sz w:val="20"/>
          <w:szCs w:val="20"/>
        </w:rPr>
        <w:t xml:space="preserve">　速報「とみられる」→ 9月に確定値（日付が変わることも）</w:t>
      </w:r>
    </w:p>
    <w:p>
      <w:pPr>
        <w:spacing w:after="80"/>
      </w:pPr>
      <w:r>
        <w:rPr>
          <w:rFonts w:ascii="Arial" w:eastAsia="Yu Gothic"/>
          <w:sz w:val="20"/>
          <w:szCs w:val="20"/>
        </w:rPr>
        <w:t xml:space="preserve"/>
      </w:r>
    </w:p>
    <w:p>
      <w:pPr>
        <w:spacing w:after="80"/>
      </w:pPr>
      <w:r>
        <w:rPr>
          <w:rFonts w:ascii="Arial" w:eastAsia="Yu Gothic"/>
          <w:sz w:val="20"/>
          <w:szCs w:val="20"/>
        </w:rPr>
        <w:t xml:space="preserve">　　　　　入梅　｜平年の梅雨入り｜去年</w:t>
      </w:r>
    </w:p>
    <w:p>
      <w:pPr>
        <w:spacing w:after="80"/>
      </w:pPr>
      <w:r>
        <w:rPr>
          <w:rFonts w:ascii="Arial" w:eastAsia="Yu Gothic"/>
          <w:sz w:val="20"/>
          <w:szCs w:val="20"/>
        </w:rPr>
        <w:t xml:space="preserve">うちの地方　＿＿　｜　＿＿　　　　｜＿＿</w:t>
      </w:r>
    </w:p>
    <w:p>
      <w:pPr>
        <w:spacing w:after="80"/>
      </w:pPr>
      <w:r>
        <w:rPr>
          <w:rFonts w:ascii="Arial" w:eastAsia="Yu Gothic"/>
          <w:sz w:val="20"/>
          <w:szCs w:val="20"/>
        </w:rPr>
        <w:t xml:space="preserve"/>
      </w:r>
    </w:p>
    <w:p>
      <w:pPr>
        <w:spacing w:after="80"/>
      </w:pPr>
      <w:r>
        <w:rPr>
          <w:rFonts w:ascii="Arial" w:eastAsia="Yu Gothic"/>
          <w:sz w:val="20"/>
          <w:szCs w:val="20"/>
        </w:rPr>
        <w:t xml:space="preserve">Nyubai is decided by ＿＿, but the real start is decided by ＿＿.</w:t>
      </w:r>
    </w:p>
    <w:p>
      <w:pPr>
        <w:spacing w:after="20"/>
      </w:pPr>
      <w:r>
        <w:rPr>
          <w:rFonts w:ascii="Arial" w:eastAsia="Yu Gothic"/>
          <w:b/>
          <w:bCs/>
          <w:sz w:val="20"/>
          <w:szCs w:val="20"/>
        </w:rPr>
        <w:t xml:space="preserve">評価のポイント</w:t>
      </w:r>
    </w:p>
    <w:p>
      <w:pPr>
        <w:spacing w:after="80"/>
      </w:pPr>
      <w:r>
        <w:rPr>
          <w:rFonts w:ascii="Arial" w:eastAsia="Yu Gothic"/>
          <w:sz w:val="20"/>
          <w:szCs w:val="20"/>
        </w:rPr>
        <w:t xml:space="preserve">・入梅は太陽の位置、梅雨入りは実際の天気の観察で決まることを英語で説明できたか。</w:t>
      </w:r>
    </w:p>
    <w:p>
      <w:pPr>
        <w:spacing w:after="80"/>
      </w:pPr>
      <w:r>
        <w:rPr>
          <w:rFonts w:ascii="Arial" w:eastAsia="Yu Gothic"/>
          <w:sz w:val="20"/>
          <w:szCs w:val="20"/>
        </w:rPr>
        <w:t xml:space="preserve">・公的な資料から日付を正しく読み取り、表にまとめられたか。</w:t>
      </w:r>
    </w:p>
    <w:p>
      <w:pPr>
        <w:spacing w:after="80"/>
      </w:pPr>
      <w:r>
        <w:rPr>
          <w:rFonts w:ascii="Arial" w:eastAsia="Yu Gothic"/>
          <w:sz w:val="20"/>
          <w:szCs w:val="20"/>
        </w:rPr>
        <w:t xml:space="preserve">・日付がずれる理由を、本文や調べた情報をもとに話し合えたか。</w:t>
      </w:r>
    </w:p>
    <w:p>
      <w:pPr>
        <w:spacing w:after="20"/>
      </w:pPr>
      <w:r>
        <w:rPr>
          <w:rFonts w:ascii="Arial" w:eastAsia="Yu Gothic"/>
          <w:b/>
          <w:bCs/>
          <w:sz w:val="20"/>
          <w:szCs w:val="20"/>
        </w:rPr>
        <w:t xml:space="preserve">つまずきへの手だて</w:t>
      </w:r>
    </w:p>
    <w:p>
      <w:pPr>
        <w:spacing w:after="80"/>
      </w:pPr>
      <w:r>
        <w:rPr>
          <w:rFonts w:ascii="Arial" w:eastAsia="Yu Gothic"/>
          <w:sz w:val="20"/>
          <w:szCs w:val="20"/>
        </w:rPr>
        <w:t xml:space="preserve">・サイトの操作に迷う班には、先生が開いたページを大きく映して読み方を示す。</w:t>
      </w:r>
    </w:p>
    <w:p>
      <w:pPr>
        <w:spacing w:after="80"/>
      </w:pPr>
      <w:r>
        <w:rPr>
          <w:rFonts w:ascii="Arial" w:eastAsia="Yu Gothic"/>
          <w:sz w:val="20"/>
          <w:szCs w:val="20"/>
        </w:rPr>
        <w:t xml:space="preserve">・英文が作れない生徒には、空欄に by the sun / by the weather office を入れるだけの型を渡す。</w:t>
      </w:r>
    </w:p>
    <w:p>
      <w:pPr>
        <w:spacing w:after="80"/>
      </w:pPr>
      <w:r>
        <w:rPr>
          <w:rFonts w:ascii="Arial" w:eastAsia="Yu Gothic"/>
          <w:sz w:val="20"/>
          <w:szCs w:val="20"/>
        </w:rPr>
        <w:t xml:space="preserve">・本文が難しい生徒には、和訳を見ながら「何で決まるか」に下線を引かせる。</w:t>
      </w:r>
    </w:p>
    <w:p>
      <w:pPr>
        <w:spacing w:after="20"/>
      </w:pPr>
      <w:r>
        <w:rPr>
          <w:rFonts w:ascii="Arial" w:eastAsia="Yu Gothic"/>
          <w:b/>
          <w:bCs/>
          <w:sz w:val="20"/>
          <w:szCs w:val="20"/>
        </w:rPr>
        <w:t xml:space="preserve">発展</w:t>
      </w:r>
    </w:p>
    <w:p>
      <w:pPr>
        <w:spacing w:after="80"/>
      </w:pPr>
      <w:r>
        <w:rPr>
          <w:rFonts w:ascii="Arial" w:eastAsia="Yu Gothic"/>
          <w:sz w:val="20"/>
          <w:szCs w:val="20"/>
        </w:rPr>
        <w:t xml:space="preserve">・アクティビティ集 B5（国比べ）で、中国のメイユーや韓国のチャンマ、梅雨がないとされる北海道を表にまとめる。</w:t>
      </w:r>
    </w:p>
    <w:p>
      <w:pPr>
        <w:spacing w:after="80"/>
      </w:pPr>
      <w:r>
        <w:rPr>
          <w:rFonts w:ascii="Arial" w:eastAsia="Yu Gothic"/>
          <w:sz w:val="20"/>
          <w:szCs w:val="20"/>
        </w:rPr>
        <w:t xml:space="preserve">・2022年の関東甲信の梅雨明けが、速報の6月27日ごろから確定値の7月23日ごろに直された例を紹介し、なぜ大きく変わったか予想させる。</w:t>
      </w:r>
    </w:p>
    <w:p>
      <w:pPr>
        <w:spacing w:after="80"/>
      </w:pPr>
      <w:r>
        <w:rPr>
          <w:rFonts w:ascii="Arial" w:eastAsia="Yu Gothic"/>
          <w:sz w:val="20"/>
          <w:szCs w:val="20"/>
        </w:rPr>
        <w:t xml:space="preserve">・英語ページの討論の問い（なぜ古い暦の日が今も大切か）について意見を書く。</w:t>
      </w:r>
    </w:p>
    <w:p>
      <w:pPr>
        <w:spacing w:after="20"/>
      </w:pPr>
      <w:r>
        <w:rPr>
          <w:rFonts w:ascii="Arial" w:eastAsia="Yu Gothic"/>
          <w:b/>
          <w:bCs/>
          <w:sz w:val="20"/>
          <w:szCs w:val="20"/>
        </w:rPr>
        <w:t xml:space="preserve">使う教材</w:t>
      </w:r>
    </w:p>
    <w:p>
      <w:pPr>
        <w:spacing w:after="80"/>
      </w:pPr>
      <w:r>
        <w:rPr>
          <w:rFonts w:ascii="Arial" w:eastAsia="Yu Gothic"/>
          <w:sz w:val="20"/>
          <w:szCs w:val="20"/>
        </w:rPr>
        <w:t xml:space="preserve">・基本セット p.1（読解）</w:t>
      </w:r>
    </w:p>
    <w:p>
      <w:pPr>
        <w:spacing w:after="80"/>
      </w:pPr>
      <w:r>
        <w:rPr>
          <w:rFonts w:ascii="Arial" w:eastAsia="Yu Gothic"/>
          <w:sz w:val="20"/>
          <w:szCs w:val="20"/>
        </w:rPr>
        <w:t xml:space="preserve">・アクティビティ集 B5（国比べ）</w:t>
      </w:r>
    </w:p>
    <w:p>
      <w:pPr>
        <w:spacing w:after="80"/>
      </w:pPr>
      <w:r>
        <w:rPr>
          <w:rFonts w:ascii="Arial" w:eastAsia="Yu Gothic"/>
          <w:sz w:val="20"/>
          <w:szCs w:val="20"/>
        </w:rPr>
        <w:t xml:space="preserve">・このサイトの英語ページの音声</w:t>
      </w:r>
    </w:p>
    <w:p>
      <w:pPr>
        <w:spacing w:after="80"/>
      </w:pPr>
      <w:r>
        <w:rPr>
          <w:rFonts w:ascii="Arial" w:eastAsia="Yu Gothic"/>
          <w:sz w:val="20"/>
          <w:szCs w:val="20"/>
        </w:rPr>
        <w:t xml:space="preserve">・国立天文台の暦要項、気象庁の梅雨入り・明けのページ</w:t>
      </w:r>
    </w:p>
    <w:sectPr>
      <w:footerReference w:type="default" r:id="rId6"/>
      <w:pgSz w:w="11906" w:h="16838" w:orient="portrait"/>
      <w:pgMar w:top="850" w:right="850" w:bottom="850" w:left="8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80"/>
      <w:jc w:val="center"/>
    </w:pPr>
    <w:r>
      <w:rPr>
        <w:rFonts w:ascii="Arial" w:eastAsia="Yu Gothic"/>
        <w:b/>
        <w:bCs/>
        <w:color w:val="7D84A0"/>
        <w:sz w:val="16"/>
        <w:szCs w:val="16"/>
      </w:rPr>
      <w:t xml:space="preserve">© 原田英語 ｜ 世界の行事・祝日ナビ ｜ haradaeigo.com/holiday/</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入梅（梅雨入り）とてるてる坊主の英語の授業手順書</dc:title>
  <dc:creator>原田英語</dc:creator>
  <cp:lastModifiedBy>Un-named</cp:lastModifiedBy>
  <cp:revision>1</cp:revision>
  <dcterms:created xsi:type="dcterms:W3CDTF">2026-10-12T03:41:17.488Z</dcterms:created>
  <dcterms:modified xsi:type="dcterms:W3CDTF">2026-10-12T03:41:17.488Z</dcterms:modified>
</cp:coreProperties>
</file>

<file path=docProps/custom.xml><?xml version="1.0" encoding="utf-8"?>
<Properties xmlns="http://schemas.openxmlformats.org/officeDocument/2006/custom-properties" xmlns:vt="http://schemas.openxmlformats.org/officeDocument/2006/docPropsVTypes"/>
</file>