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rFonts w:ascii="Arial" w:eastAsia="Yu Gothic"/>
          <w:b/>
          <w:bCs/>
          <w:color w:val="3B55C0"/>
          <w:sz w:val="18"/>
          <w:szCs w:val="18"/>
        </w:rPr>
        <w:t xml:space="preserve">🪞 Kagami Biraki</w:t>
      </w:r>
    </w:p>
    <w:p>
      <w:pPr>
        <w:spacing w:after="200"/>
      </w:pPr>
      <w:r>
        <w:rPr>
          <w:rFonts w:ascii="Arial" w:eastAsia="Yu Gothic"/>
          <w:b/>
          <w:bCs/>
          <w:sz w:val="34"/>
          <w:szCs w:val="34"/>
        </w:rPr>
        <w:t xml:space="preserve">鏡開きの英語の授業手順書</w:t>
      </w:r>
    </w:p>
    <w:p>
      <w:pPr>
        <w:spacing w:after="80"/>
      </w:pPr>
      <w:r>
        <w:rPr>
          <w:rFonts w:ascii="Arial" w:eastAsia="Yu Gothic"/>
          <w:b/>
          <w:bCs/>
          <w:sz w:val="26"/>
          <w:szCs w:val="26"/>
        </w:rPr>
        <w:t xml:space="preserve">かんたん版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1. 縁起のよい言葉・悪い言葉を英語で紹介</w:t>
      </w:r>
      <w:r>
        <w:rPr>
          <w:rFonts w:ascii="Arial" w:eastAsia="Yu Gothic"/>
          <w:sz w:val="20"/>
          <w:szCs w:val="20"/>
        </w:rPr>
        <w:t xml:space="preserve">（高校・25分）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ねらい：忌み言葉（切る→開く、など）を例に、言葉と文化の関係を英語で説明できる。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本文の We say open, not cut. を確認し、日本語の忌み言葉の例（受験の「すべる」、結婚式の「切れる」など）をグループで出し合う。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1つ選び、This word is unlucky because ... / So people say ... instead. の形で英語の説明を書く。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グループごとに発表し、英語圏にも似た例（Knock on wood など）があるか調べてみる。</w:t>
      </w:r>
    </w:p>
    <w:p>
      <w:pPr>
        <w:spacing w:after="80"/>
      </w:pPr>
      <w:r>
        <w:rPr>
          <w:rFonts w:ascii="Arial" w:eastAsia="Yu Gothic"/>
          <w:b/>
          <w:bCs/>
          <w:sz w:val="22"/>
          <w:szCs w:val="22"/>
        </w:rPr>
        <w:t xml:space="preserve">2. 鏡餅を英語で説明するShow and Tell</w:t>
      </w:r>
      <w:r>
        <w:rPr>
          <w:rFonts w:ascii="Arial" w:eastAsia="Yu Gothic"/>
          <w:sz w:val="20"/>
          <w:szCs w:val="20"/>
        </w:rPr>
        <w:t xml:space="preserve">（中学・15分）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ねらい：形・色・位置を表す英語（round, white, on top）で身近な行事の飾りを説明できる。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1) 鏡餅の写真を見せ、round / white / small / on top / under などの語を確認する。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2) ペアで1人が鏡餅を英語で説明し、もう1人は見ないで絵を描く。</w:t>
      </w:r>
    </w:p>
    <w:p>
      <w:pPr>
        <w:spacing w:after="80"/>
      </w:pPr>
      <w:r>
        <w:rPr>
          <w:rFonts w:ascii="Arial" w:eastAsia="Yu Gothic"/>
          <w:sz w:val="20"/>
          <w:szCs w:val="20"/>
        </w:rPr>
        <w:t xml:space="preserve">  3) 描いた絵と写真を比べ、説明を直してから役割を交代する。</w:t>
      </w:r>
    </w:p>
    <w:sectPr>
      <w:footerReference w:type="default" r:id="rId6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/>
      <w:jc w:val="center"/>
    </w:pPr>
    <w:r>
      <w:rPr>
        <w:rFonts w:ascii="Arial" w:eastAsia="Yu Gothic"/>
        <w:b/>
        <w:bCs/>
        <w:color w:val="7D84A0"/>
        <w:sz w:val="16"/>
        <w:szCs w:val="16"/>
      </w:rPr>
      <w:t xml:space="preserve">© 原田英語 ｜ 世界の行事・祝日ナビ ｜ haradaeigo.com/holiday/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鏡開きの英語の授業手順書</dc:title>
  <dc:creator>原田英語</dc:creator>
  <cp:lastModifiedBy>Un-named</cp:lastModifiedBy>
  <cp:revision>1</cp:revision>
  <dcterms:created xsi:type="dcterms:W3CDTF">2026-10-12T03:36:51.893Z</dcterms:created>
  <dcterms:modified xsi:type="dcterms:W3CDTF">2026-10-12T03:36:51.893Z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